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JÓKAI OLVASÓNAPLÓM”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PÁLYÁZAT 2025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color w:val="auto"/>
          <w:kern w:val="2"/>
          <w:sz w:val="24"/>
          <w:szCs w:val="24"/>
          <w:lang w:val="hu-HU" w:eastAsia="zh-CN" w:bidi="hi-IN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A Magyar Írószövetség és a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Balatonfüredi Költőverseny Quasimodo Közalapítvány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Jókai Mór születésének 200. évfordulója alkalmából pályázatot hirdet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b/>
          <w:bCs/>
          <w:sz w:val="24"/>
          <w:szCs w:val="24"/>
        </w:rPr>
        <w:t>18-25 éves korosztály számára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A pályázaton olyan magyar nyelvű, nem publikált „miniesszével”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olvasónaplónak nevezhető élménybeszámolóval</w:t>
      </w:r>
      <w:r>
        <w:rPr>
          <w:rFonts w:ascii="Times New Roman" w:hAnsi="Times New Roman"/>
          <w:sz w:val="24"/>
          <w:szCs w:val="24"/>
        </w:rPr>
        <w:t xml:space="preserve"> lehet részt venni, amely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egy, a pályázó számára fontos Jókai írásáról szól (regény, novella, publicisztika, történelmi, politikai cikk vagy vers),s a</w:t>
      </w:r>
      <w:r>
        <w:rPr>
          <w:rFonts w:ascii="Times New Roman" w:hAnsi="Times New Roman"/>
          <w:sz w:val="24"/>
          <w:szCs w:val="24"/>
        </w:rPr>
        <w:t>mely a pályázó személyes érintettségét mutatja be minimum 1825 maximum 2025 leütésben.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A pályaműveket a következő módon kérjük benyújtani: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elektronikus úton a quasimodokoltoverseny@gmail.com e-mail címre PDF formátumban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ÉS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papír alapon, gépelt formában, 3 példányban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a Balatonfüredi Költőverseny Quasimodo Közalapítvány címére 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(8230 Balatonfüred, Szent István tér 1.) </w:t>
      </w:r>
    </w:p>
    <w:p>
      <w:pPr>
        <w:pStyle w:val="Normal"/>
        <w:bidi w:val="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A postai küldeményen kérjük feltüntetni: „Jókai olvasónaplóm”</w: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Pályázatok beküldési határideje: 2025. 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hu-HU" w:eastAsia="zh-CN" w:bidi="hi-IN"/>
        </w:rPr>
        <w:t>szeptember</w:t>
      </w:r>
      <w:r>
        <w:rPr>
          <w:rFonts w:ascii="Times New Roman" w:hAnsi="Times New Roman"/>
          <w:b/>
          <w:bCs/>
          <w:sz w:val="24"/>
          <w:szCs w:val="24"/>
        </w:rPr>
        <w:t xml:space="preserve"> 30.</w:t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A pályázatra beérkezett műveket a pályázat kiírója nem küldi vissza.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A pályázaton fődíjas írás szerzője 300 000 Ft szakmai díjban részesül.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A zsűri a fődíjon kívül különdíjat is kiadhat.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A díj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átadást</w:t>
      </w:r>
      <w:r>
        <w:rPr>
          <w:rFonts w:ascii="Times New Roman" w:hAnsi="Times New Roman"/>
          <w:sz w:val="24"/>
          <w:szCs w:val="24"/>
        </w:rPr>
        <w:t xml:space="preserve"> 2025.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november 13-á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Balatonfüreden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magyar nyelv nap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i pro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g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ramsorozat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 xml:space="preserve">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 xml:space="preserve">keretében 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>rendezzük</w:t>
      </w:r>
      <w:r>
        <w:rPr>
          <w:rFonts w:eastAsia="NSimSun" w:cs="Arial" w:ascii="Times New Roman" w:hAnsi="Times New Roman"/>
          <w:color w:val="auto"/>
          <w:kern w:val="2"/>
          <w:sz w:val="24"/>
          <w:szCs w:val="24"/>
          <w:lang w:val="hu-HU" w:eastAsia="zh-CN" w:bidi="hi-IN"/>
        </w:rPr>
        <w:t xml:space="preserve"> meg.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286</TotalTime>
  <Application>LibreOffice/7.2.2.2$Windows_X86_64 LibreOffice_project/02b2acce88a210515b4a5bb2e46cbfb63fe97d56</Application>
  <AppVersion>15.0000</AppVersion>
  <Pages>1</Pages>
  <Words>158</Words>
  <Characters>1090</Characters>
  <CharactersWithSpaces>1241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2025-04-12T15:41:05Z</dcterms:created>
  <dc:creator/>
  <dc:description/>
  <dc:language>hu-HU</dc:language>
  <cp:lastModifiedBy/>
  <dcterms:modified xsi:type="dcterms:W3CDTF">2025-07-01T17:43:48Z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