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t>KŐSZEGI LAJOS</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 w:val="40"/>
          <w:szCs w:val="24"/>
          <w:lang w:eastAsia="hu-HU"/>
        </w:rPr>
      </w:pPr>
      <w:r>
        <w:rPr>
          <w:rFonts w:eastAsia="Times New Roman" w:cs="Arial" w:ascii="Arial" w:hAnsi="Arial"/>
          <w:color w:val="222222"/>
          <w:sz w:val="40"/>
          <w:szCs w:val="24"/>
          <w:lang w:eastAsia="hu-HU"/>
        </w:rPr>
        <w:t>A hattyú utolsó távirata</w:t>
      </w:r>
    </w:p>
    <w:p>
      <w:pPr>
        <w:pStyle w:val="Normal"/>
        <w:shd w:val="clear" w:color="auto" w:fill="FFFFFF"/>
        <w:spacing w:lineRule="auto" w:line="240" w:before="0" w:after="0"/>
        <w:rPr>
          <w:rFonts w:ascii="Arial" w:hAnsi="Arial" w:eastAsia="Times New Roman" w:cs="Arial"/>
          <w:i/>
          <w:i/>
          <w:color w:val="222222"/>
          <w:szCs w:val="24"/>
          <w:lang w:eastAsia="hu-HU"/>
        </w:rPr>
      </w:pPr>
      <w:r>
        <w:rPr>
          <w:rFonts w:eastAsia="Times New Roman" w:cs="Arial" w:ascii="Arial" w:hAnsi="Arial"/>
          <w:i/>
          <w:color w:val="222222"/>
          <w:szCs w:val="24"/>
          <w:lang w:eastAsia="hu-HU"/>
        </w:rPr>
        <w:t>Jegyzetek Szőcs Géza: Sétatér (kéziratos) utolsó könyvéhez</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Spacing"/>
        <w:jc w:val="both"/>
        <w:rPr>
          <w:rFonts w:ascii="Arial" w:hAnsi="Arial" w:cs="Arial"/>
          <w:lang w:eastAsia="hu-HU"/>
        </w:rPr>
      </w:pPr>
      <w:r>
        <w:rPr>
          <w:rFonts w:cs="Arial" w:ascii="Arial" w:hAnsi="Arial"/>
          <w:lang w:eastAsia="hu-HU"/>
        </w:rPr>
        <w:t>[A 2020. őszi balatonfüredi Quasimodo-ünnepség után</w:t>
      </w:r>
      <w:r>
        <w:rPr>
          <w:rFonts w:cs="Arial" w:ascii="Arial" w:hAnsi="Arial"/>
          <w:color w:val="4D5156"/>
          <w:sz w:val="21"/>
          <w:szCs w:val="21"/>
          <w:shd w:fill="FFFFFF" w:val="clear"/>
        </w:rPr>
        <w:t xml:space="preserve"> </w:t>
      </w:r>
      <w:r>
        <w:rPr>
          <w:rFonts w:cs="Arial" w:ascii="Arial" w:hAnsi="Arial"/>
          <w:lang w:eastAsia="hu-HU"/>
        </w:rPr>
        <w:t xml:space="preserve">Szőcs Géza elküldte – ahogy másoknak is – </w:t>
      </w:r>
      <w:bookmarkStart w:id="0" w:name="_GoBack"/>
      <w:bookmarkEnd w:id="0"/>
      <w:r>
        <w:rPr>
          <w:rFonts w:cs="Arial" w:ascii="Arial" w:hAnsi="Arial"/>
          <w:lang w:eastAsia="hu-HU"/>
        </w:rPr>
        <w:t xml:space="preserve">készülő könyve, a </w:t>
      </w:r>
      <w:r>
        <w:rPr>
          <w:rFonts w:cs="Arial" w:ascii="Arial" w:hAnsi="Arial"/>
          <w:i/>
          <w:lang w:eastAsia="hu-HU"/>
        </w:rPr>
        <w:t>Sétatér</w:t>
      </w:r>
      <w:r>
        <w:rPr>
          <w:rFonts w:cs="Arial" w:ascii="Arial" w:hAnsi="Arial"/>
          <w:lang w:eastAsia="hu-HU"/>
        </w:rPr>
        <w:t>… kéziratát, s akkor még senki sem tudta, hogy a „Hattyús-könyvből” hattyúdal lesz.]</w:t>
      </w:r>
    </w:p>
    <w:p>
      <w:pPr>
        <w:pStyle w:val="NoSpacing"/>
        <w:rPr>
          <w:rFonts w:ascii="Arial" w:hAnsi="Arial" w:cs="Arial"/>
          <w:lang w:eastAsia="hu-HU"/>
        </w:rPr>
      </w:pPr>
      <w:r>
        <w:rPr>
          <w:rFonts w:cs="Arial" w:ascii="Arial" w:hAnsi="Arial"/>
          <w:lang w:eastAsia="hu-HU"/>
        </w:rPr>
      </w:r>
    </w:p>
    <w:p>
      <w:pPr>
        <w:pStyle w:val="NoSpacing"/>
        <w:rPr>
          <w:rFonts w:ascii="Arial" w:hAnsi="Arial" w:cs="Arial"/>
          <w:lang w:eastAsia="hu-HU"/>
        </w:rPr>
      </w:pPr>
      <w:r>
        <w:rPr>
          <w:rFonts w:cs="Arial" w:ascii="Arial" w:hAnsi="Arial"/>
          <w:lang w:eastAsia="hu-HU"/>
        </w:rPr>
      </w:r>
    </w:p>
    <w:p>
      <w:pPr>
        <w:pStyle w:val="NoSpacing"/>
        <w:rPr>
          <w:rFonts w:ascii="Arial" w:hAnsi="Arial" w:cs="Arial"/>
          <w:lang w:eastAsia="hu-HU"/>
        </w:rPr>
      </w:pPr>
      <w:r>
        <w:rPr>
          <w:rFonts w:cs="Arial" w:ascii="Arial" w:hAnsi="Arial"/>
          <w:lang w:eastAsia="hu-HU"/>
        </w:rPr>
      </w:r>
    </w:p>
    <w:p>
      <w:pPr>
        <w:pStyle w:val="NoSpacing"/>
        <w:rPr>
          <w:rFonts w:ascii="Arial" w:hAnsi="Arial" w:cs="Arial"/>
          <w:i/>
          <w:i/>
          <w:lang w:eastAsia="hu-HU"/>
        </w:rPr>
      </w:pPr>
      <w:r>
        <w:rPr>
          <w:rFonts w:cs="Arial" w:ascii="Arial" w:hAnsi="Arial"/>
          <w:i/>
          <w:lang w:eastAsia="hu-HU"/>
        </w:rPr>
        <w:t>„</w:t>
      </w:r>
      <w:r>
        <w:rPr>
          <w:rFonts w:cs="Arial" w:ascii="Arial" w:hAnsi="Arial"/>
          <w:i/>
          <w:lang w:eastAsia="hu-HU"/>
        </w:rPr>
        <w:t>2020. szeptember 25.</w:t>
      </w:r>
    </w:p>
    <w:p>
      <w:pPr>
        <w:pStyle w:val="NoSpacing"/>
        <w:rPr>
          <w:rFonts w:ascii="Arial" w:hAnsi="Arial" w:cs="Arial"/>
          <w:i/>
          <w:i/>
          <w:lang w:eastAsia="hu-HU"/>
        </w:rPr>
      </w:pPr>
      <w:r>
        <w:rPr>
          <w:rFonts w:cs="Arial" w:ascii="Arial" w:hAnsi="Arial"/>
          <w:i/>
          <w:lang w:eastAsia="hu-HU"/>
        </w:rPr>
      </w:r>
    </w:p>
    <w:p>
      <w:pPr>
        <w:pStyle w:val="NoSpacing"/>
        <w:rPr>
          <w:rFonts w:ascii="Arial" w:hAnsi="Arial" w:cs="Arial"/>
          <w:i/>
          <w:i/>
          <w:lang w:eastAsia="hu-HU"/>
        </w:rPr>
      </w:pPr>
      <w:r>
        <w:rPr>
          <w:rFonts w:cs="Arial" w:ascii="Arial" w:hAnsi="Arial"/>
          <w:i/>
          <w:lang w:eastAsia="hu-HU"/>
        </w:rPr>
        <w:t>Kedves Lajos,</w:t>
      </w:r>
    </w:p>
    <w:p>
      <w:pPr>
        <w:pStyle w:val="NoSpacing"/>
        <w:rPr>
          <w:rFonts w:ascii="Arial" w:hAnsi="Arial" w:cs="Arial"/>
          <w:i/>
          <w:i/>
          <w:lang w:eastAsia="hu-HU"/>
        </w:rPr>
      </w:pPr>
      <w:r>
        <w:rPr>
          <w:rFonts w:cs="Arial" w:ascii="Arial" w:hAnsi="Arial"/>
          <w:i/>
          <w:lang w:eastAsia="hu-HU"/>
        </w:rPr>
        <w:t>egyelőre a távolból ajánlom figyelmedbe megjelenés előtt álló kéziratom.</w:t>
      </w:r>
    </w:p>
    <w:p>
      <w:pPr>
        <w:pStyle w:val="NoSpacing"/>
        <w:rPr>
          <w:rFonts w:ascii="Arial" w:hAnsi="Arial" w:cs="Arial"/>
          <w:i/>
          <w:i/>
          <w:lang w:eastAsia="hu-HU"/>
        </w:rPr>
      </w:pPr>
      <w:r>
        <w:rPr>
          <w:rFonts w:cs="Arial" w:ascii="Arial" w:hAnsi="Arial"/>
          <w:i/>
          <w:lang w:eastAsia="hu-HU"/>
        </w:rPr>
        <w:t>Ha van valami érdemleges észrevételed, megköszönném.</w:t>
      </w:r>
    </w:p>
    <w:p>
      <w:pPr>
        <w:pStyle w:val="NoSpacing"/>
        <w:rPr>
          <w:rFonts w:ascii="Arial" w:hAnsi="Arial" w:cs="Arial"/>
          <w:i/>
          <w:i/>
          <w:lang w:eastAsia="hu-HU"/>
        </w:rPr>
      </w:pPr>
      <w:r>
        <w:rPr>
          <w:rFonts w:cs="Arial" w:ascii="Arial" w:hAnsi="Arial"/>
          <w:i/>
          <w:lang w:eastAsia="hu-HU"/>
        </w:rPr>
        <w:t>Jövő héten hívlak.</w:t>
      </w:r>
    </w:p>
    <w:p>
      <w:pPr>
        <w:pStyle w:val="NoSpacing"/>
        <w:rPr>
          <w:rFonts w:ascii="Arial" w:hAnsi="Arial" w:cs="Arial"/>
          <w:i/>
          <w:i/>
          <w:lang w:eastAsia="hu-HU"/>
        </w:rPr>
      </w:pPr>
      <w:r>
        <w:rPr>
          <w:rFonts w:cs="Arial" w:ascii="Arial" w:hAnsi="Arial"/>
          <w:i/>
          <w:lang w:eastAsia="hu-HU"/>
        </w:rPr>
        <w:t>Barátsággal, G”</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t>[Szeptember végén, három részletben, a következőket írtam:]</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t>Kedves Géza,</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t>első – gyorsreagálás...</w:t>
      </w:r>
    </w:p>
    <w:p>
      <w:pPr>
        <w:pStyle w:val="Normal"/>
        <w:shd w:val="clear" w:color="auto" w:fill="FFFFFF"/>
        <w:spacing w:lineRule="auto" w:line="240" w:before="0" w:after="0"/>
        <w:rPr>
          <w:rFonts w:ascii="Arial" w:hAnsi="Arial" w:eastAsia="Times New Roman" w:cs="Arial"/>
          <w:color w:val="222222"/>
          <w:szCs w:val="24"/>
          <w:lang w:eastAsia="hu-HU"/>
        </w:rPr>
      </w:pPr>
      <w:r>
        <w:rPr>
          <w:rFonts w:eastAsia="Times New Roman" w:cs="Arial" w:ascii="Arial" w:hAnsi="Arial"/>
          <w:color w:val="222222"/>
          <w:szCs w:val="24"/>
          <w:lang w:eastAsia="hu-HU"/>
        </w:rPr>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b/>
          <w:bCs/>
          <w:color w:val="222222"/>
          <w:lang w:eastAsia="hu-HU"/>
        </w:rPr>
        <w:t>I. Észrevételek Hattyús könyvedhez</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1.</w:t>
      </w:r>
    </w:p>
    <w:p>
      <w:pPr>
        <w:pStyle w:val="Normal"/>
        <w:shd w:val="clear" w:color="auto" w:fill="FFFFFF"/>
        <w:spacing w:lineRule="auto" w:line="240" w:before="0" w:after="0"/>
        <w:jc w:val="both"/>
        <w:rPr>
          <w:rFonts w:ascii="Arial" w:hAnsi="Arial" w:eastAsia="Times New Roman" w:cs="Arial"/>
          <w:i/>
          <w:i/>
          <w:iCs/>
          <w:color w:val="222222"/>
          <w:lang w:eastAsia="hu-HU"/>
        </w:rPr>
      </w:pPr>
      <w:r>
        <w:rPr>
          <w:rFonts w:eastAsia="Times New Roman" w:cs="Arial" w:ascii="Arial" w:hAnsi="Arial"/>
          <w:color w:val="222222"/>
          <w:lang w:eastAsia="hu-HU"/>
        </w:rPr>
        <w:t xml:space="preserve"> </w:t>
      </w:r>
      <w:r>
        <w:rPr>
          <w:rFonts w:eastAsia="Times New Roman" w:cs="Arial" w:ascii="Arial" w:hAnsi="Arial"/>
          <w:color w:val="222222"/>
          <w:lang w:eastAsia="hu-HU"/>
        </w:rPr>
        <w:t xml:space="preserve">Először a </w:t>
      </w:r>
      <w:hyperlink r:id="rId2">
        <w:r>
          <w:rPr>
            <w:rStyle w:val="Internethivatkozs"/>
            <w:rFonts w:cs="Arial" w:ascii="Arial" w:hAnsi="Arial"/>
          </w:rPr>
          <w:t>https://helyorseg.ma/rovat/vers/szocs-geza-a-setateri-hattyukrol</w:t>
        </w:r>
      </w:hyperlink>
      <w:r>
        <w:rPr>
          <w:rFonts w:cs="Arial" w:ascii="Arial" w:hAnsi="Arial"/>
        </w:rPr>
        <w:t xml:space="preserve"> </w:t>
      </w:r>
      <w:r>
        <w:rPr>
          <w:rFonts w:eastAsia="Times New Roman" w:cs="Arial" w:ascii="Arial" w:hAnsi="Arial"/>
          <w:color w:val="222222"/>
          <w:lang w:eastAsia="hu-HU"/>
        </w:rPr>
        <w:t xml:space="preserve">oldalon olvastam, a </w:t>
      </w:r>
      <w:r>
        <w:rPr>
          <w:rFonts w:eastAsia="Times New Roman" w:cs="Arial" w:ascii="Arial" w:hAnsi="Arial"/>
          <w:i/>
          <w:iCs/>
          <w:color w:val="222222"/>
          <w:lang w:eastAsia="hu-HU"/>
        </w:rPr>
        <w:t>Sétatér – szellemvasút a Szamos partján</w:t>
      </w:r>
      <w:r>
        <w:rPr>
          <w:rFonts w:eastAsia="Times New Roman" w:cs="Arial" w:ascii="Arial" w:hAnsi="Arial"/>
          <w:color w:val="222222"/>
          <w:lang w:eastAsia="hu-HU"/>
        </w:rPr>
        <w:t xml:space="preserve"> című most készülő kötetbe rendezett, indító – különösen felkavaró – versedet (</w:t>
      </w:r>
      <w:r>
        <w:rPr>
          <w:rFonts w:eastAsia="Times New Roman" w:cs="Arial" w:ascii="Arial" w:hAnsi="Arial"/>
          <w:i/>
          <w:iCs/>
          <w:color w:val="222222"/>
          <w:lang w:eastAsia="hu-HU"/>
        </w:rPr>
        <w:t>A sétatéri hattyúkról</w:t>
      </w:r>
      <w:r>
        <w:rPr>
          <w:rFonts w:eastAsia="Times New Roman" w:cs="Arial" w:ascii="Arial" w:hAnsi="Arial"/>
          <w:color w:val="222222"/>
          <w:lang w:eastAsia="hu-HU"/>
        </w:rPr>
        <w:t>). Nagyon erős fel- és hangütés. Ebben egy idegen katonák szakácsa földarabolta a kolozsvári hattyúpárt, evett belőlük, s a maradékot ládájába tette. A szétszaggatott hattyúk a ládában énekelni kezdtek… A véres hattyú-cafatok a szakács gyomrában is énekeltek. Hattyúdalukat.</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2.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szakácsot Holsztomér-nak hívják (egyszerre vászonmérő-dúsfarkú és ugyanakkor herélt) – a névadás összetett és mély utalás Lev Tolsztoj </w:t>
      </w:r>
      <w:r>
        <w:rPr>
          <w:rFonts w:eastAsia="Times New Roman" w:cs="Arial" w:ascii="Arial" w:hAnsi="Arial"/>
          <w:i/>
          <w:iCs/>
          <w:color w:val="222222"/>
          <w:lang w:eastAsia="hu-HU"/>
        </w:rPr>
        <w:t>Holsztomer</w:t>
      </w:r>
      <w:r>
        <w:rPr>
          <w:rFonts w:eastAsia="Times New Roman" w:cs="Arial" w:ascii="Arial" w:hAnsi="Arial"/>
          <w:color w:val="222222"/>
          <w:lang w:eastAsia="hu-HU"/>
        </w:rPr>
        <w:t xml:space="preserve"> című elbeszélésére – amely a világirodalom egyik legszebb és legmegrázóbb elbeszélése… Ki valójában ez az animális lélek, Holsztomér –„Háromszorosan szerencsétlen voltam: tarka voltam, herélt voltam, és az emberek azt képzelték rólam, hogy nem istené vagyok és saját magamé, mint minden, ami él, hanem a főlovászé.” (Tolsztoj) A hattyú mély európai szellemi szimbólum – aki megeszi a hattyút már nem európai. Mai példa: Angliában minden hattyú az uralkodóé, de a lengyelek, a magyarok, a románok kifogták a Hyde-park szelíd hattyújait és megsütötték – az angolok nem tudják megbocsátani.</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3.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Az iszonytató képet a versben az egész világ megismerhette a hilversumi rádión keresztül, amelyen a szerző egy szemtanú meséjében hallotta az „esetet”… Ismét egy komplex utalás: mivel Hilversum a hollandok mediastadt-ja, a hollandok rádiós- és televíziós műsorszolgáltatás fő központja. Hilversum ad otthont a Mediapark nevű, hatalmas komplexumnak, ahol rádió- és televízióstúdiók találhatóak. S azzal, hogy Európa-szerte számos régebbi rádiókészülék a Hilversumot előre beállított tárcsázási pozícióként tüntette fel hangolási mérlegén, a város a planetáris szabad rádiózás origója.</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4.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Koincidencia – ezt a kis apokrifot balatonfüredi találkozásunk utáni napon, vasárnap [a kézirat érkezése előtt] írtam – avagy:</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i/>
          <w:i/>
          <w:iCs/>
          <w:color w:val="222222"/>
          <w:lang w:eastAsia="hu-HU"/>
        </w:rPr>
      </w:pPr>
      <w:r>
        <w:rPr>
          <w:rFonts w:eastAsia="Times New Roman" w:cs="Arial" w:ascii="Arial" w:hAnsi="Arial"/>
          <w:i/>
          <w:iCs/>
          <w:color w:val="222222"/>
          <w:lang w:eastAsia="hu-HU"/>
        </w:rPr>
        <w:t xml:space="preserve">Hogyan váljunk ismét hattyúvá?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A parton szunyókáltam, amikor arra ébredtem, hogy a halhatatlanságról mesél Ramakrishna. Az egész hihetetlenül valósnak tűnt.</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w:t>
      </w:r>
      <w:r>
        <w:rPr>
          <w:rFonts w:eastAsia="Times New Roman" w:cs="Arial" w:ascii="Arial" w:hAnsi="Arial"/>
          <w:color w:val="222222"/>
          <w:lang w:eastAsia="hu-HU"/>
        </w:rPr>
        <w:t>Látod azt a hattyút?”, kérdezte.</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Bólogattam, de semmit sem láttam.</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w:t>
      </w:r>
      <w:r>
        <w:rPr>
          <w:rFonts w:eastAsia="Times New Roman" w:cs="Arial" w:ascii="Arial" w:hAnsi="Arial"/>
          <w:color w:val="222222"/>
          <w:lang w:eastAsia="hu-HU"/>
        </w:rPr>
        <w:t xml:space="preserve">A </w:t>
      </w:r>
      <w:r>
        <w:rPr>
          <w:rFonts w:eastAsia="Times New Roman" w:cs="Arial" w:ascii="Arial" w:hAnsi="Arial"/>
          <w:i/>
          <w:color w:val="222222"/>
          <w:lang w:eastAsia="hu-HU"/>
        </w:rPr>
        <w:t>Hamsa</w:t>
      </w:r>
      <w:r>
        <w:rPr>
          <w:rFonts w:eastAsia="Times New Roman" w:cs="Arial" w:ascii="Arial" w:hAnsi="Arial"/>
          <w:color w:val="222222"/>
          <w:lang w:eastAsia="hu-HU"/>
        </w:rPr>
        <w:t xml:space="preserve"> (</w:t>
      </w:r>
      <w:r>
        <w:rPr>
          <w:rFonts w:ascii="Nirmala UI" w:hAnsi="Nirmala UI" w:eastAsia="Times New Roman" w:cs="Nirmala UI"/>
          <w:color w:val="222222"/>
          <w:lang w:eastAsia="hu-HU"/>
        </w:rPr>
        <w:t>हंस</w:t>
      </w:r>
      <w:r>
        <w:rPr>
          <w:rFonts w:eastAsia="Times New Roman" w:cs="Arial" w:ascii="Arial" w:hAnsi="Arial"/>
          <w:color w:val="222222"/>
          <w:lang w:eastAsia="hu-HU"/>
        </w:rPr>
        <w:t>=Hattyú) – az indiai bölcseleti irodalomban, a Védákban – az egyéni lelket vagy szellemet szimbolizálja (amit a hattyú tiszta napfényfehér színével jellemeznek), amely kapcsolatát nem vesztette el az egyetemes lélekkel vagy legfelsőbb szellemmel.</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w:t>
      </w:r>
      <w:r>
        <w:rPr>
          <w:rFonts w:eastAsia="Times New Roman" w:cs="Arial" w:ascii="Arial" w:hAnsi="Arial"/>
          <w:i/>
          <w:color w:val="222222"/>
          <w:lang w:eastAsia="hu-HU"/>
        </w:rPr>
        <w:t>hamsa</w:t>
      </w:r>
      <w:r>
        <w:rPr>
          <w:rFonts w:eastAsia="Times New Roman" w:cs="Arial" w:ascii="Arial" w:hAnsi="Arial"/>
          <w:color w:val="222222"/>
          <w:lang w:eastAsia="hu-HU"/>
        </w:rPr>
        <w:t xml:space="preserve"> ugyanakkor a kaszt (</w:t>
      </w:r>
      <w:r>
        <w:rPr>
          <w:rFonts w:eastAsia="Times New Roman" w:cs="Arial" w:ascii="Arial" w:hAnsi="Arial"/>
          <w:i/>
          <w:color w:val="222222"/>
          <w:lang w:eastAsia="hu-HU"/>
        </w:rPr>
        <w:t>varna</w:t>
      </w:r>
      <w:r>
        <w:rPr>
          <w:rFonts w:eastAsia="Times New Roman" w:cs="Arial" w:ascii="Arial" w:hAnsi="Arial"/>
          <w:color w:val="222222"/>
          <w:lang w:eastAsia="hu-HU"/>
        </w:rPr>
        <w:t xml:space="preserve">) feletti „kaszt” vagy kaszt feletti „nem-kaszt” szimbóluma, ezért a hattyú-lét: egy ember-feletti „tisztaságú”, „szépségű” és „ragyogású” szabad állapot. A hattyú a létállapotok teljességét szimbolizáló hosszú, kecses nyakkal és a létállapotok teljességét is meghala dó, azokat „repítő” széles fehér szárnyakkal bír. Olyan szellemi-természetfölötti méltóság ez, amelynek ha emberként fognánk fel, akkor az előkelő </w:t>
      </w:r>
      <w:r>
        <w:rPr>
          <w:rFonts w:eastAsia="Times New Roman" w:cs="Arial" w:ascii="Arial" w:hAnsi="Arial"/>
          <w:i/>
          <w:color w:val="222222"/>
          <w:lang w:eastAsia="hu-HU"/>
        </w:rPr>
        <w:t>brahmana</w:t>
      </w:r>
      <w:r>
        <w:rPr>
          <w:rFonts w:eastAsia="Times New Roman" w:cs="Arial" w:ascii="Arial" w:hAnsi="Arial"/>
          <w:color w:val="222222"/>
          <w:lang w:eastAsia="hu-HU"/>
        </w:rPr>
        <w:t xml:space="preserve">-i (papi) szellemi tudatállapotok is csak a „jobb kezét” képeznék, míg ezen emberalakúnak felfogott tiszta tudatosság „bal kezét” a legmagasabb </w:t>
      </w:r>
      <w:r>
        <w:rPr>
          <w:rFonts w:eastAsia="Times New Roman" w:cs="Arial" w:ascii="Arial" w:hAnsi="Arial"/>
          <w:i/>
          <w:color w:val="222222"/>
          <w:lang w:eastAsia="hu-HU"/>
        </w:rPr>
        <w:t>ksatriya</w:t>
      </w:r>
      <w:r>
        <w:rPr>
          <w:rFonts w:eastAsia="Times New Roman" w:cs="Arial" w:ascii="Arial" w:hAnsi="Arial"/>
          <w:color w:val="222222"/>
          <w:lang w:eastAsia="hu-HU"/>
        </w:rPr>
        <w:t xml:space="preserve"> (királyi-harcosi) képességek alkotnák. A kaszt feletti „kaszthoz” vagy „nem-kaszthoz” (</w:t>
      </w:r>
      <w:r>
        <w:rPr>
          <w:rFonts w:eastAsia="Times New Roman" w:cs="Arial" w:ascii="Arial" w:hAnsi="Arial"/>
          <w:i/>
          <w:color w:val="222222"/>
          <w:lang w:eastAsia="hu-HU"/>
        </w:rPr>
        <w:t>ativarna</w:t>
      </w:r>
      <w:r>
        <w:rPr>
          <w:rFonts w:eastAsia="Times New Roman" w:cs="Arial" w:ascii="Arial" w:hAnsi="Arial"/>
          <w:color w:val="222222"/>
          <w:lang w:eastAsia="hu-HU"/>
        </w:rPr>
        <w:t>) tartozó valóságban mind a „papi”, mind a legmagasabb „harcosi” minőségek, képességek tökéletesen realizáltan és egyesítve, ezeket külön-külön véve pedig meghaladottan állnak fenn. Kaszt-felettiség csakis ezeknek – kizárólag természetfelettiben aktualizálható – közös princípiumában valósul meg.</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w:t>
      </w:r>
      <w:r>
        <w:rPr>
          <w:rFonts w:eastAsia="Times New Roman" w:cs="Arial" w:ascii="Arial" w:hAnsi="Arial"/>
          <w:i/>
          <w:color w:val="222222"/>
          <w:lang w:eastAsia="hu-HU"/>
        </w:rPr>
        <w:t>hamsa</w:t>
      </w:r>
      <w:r>
        <w:rPr>
          <w:rFonts w:eastAsia="Times New Roman" w:cs="Arial" w:ascii="Arial" w:hAnsi="Arial"/>
          <w:color w:val="222222"/>
          <w:lang w:eastAsia="hu-HU"/>
        </w:rPr>
        <w:t xml:space="preserve"> végső soron azonos a Legfelsőbb Szellemmel, a Végső Valósággal vagy a </w:t>
      </w:r>
      <w:r>
        <w:rPr>
          <w:rFonts w:eastAsia="Times New Roman" w:cs="Arial" w:ascii="Arial" w:hAnsi="Arial"/>
          <w:i/>
          <w:color w:val="222222"/>
          <w:lang w:eastAsia="hu-HU"/>
        </w:rPr>
        <w:t>Brahman</w:t>
      </w:r>
      <w:r>
        <w:rPr>
          <w:rFonts w:eastAsia="Times New Roman" w:cs="Arial" w:ascii="Arial" w:hAnsi="Arial"/>
          <w:color w:val="222222"/>
          <w:lang w:eastAsia="hu-HU"/>
        </w:rPr>
        <w:t xml:space="preserve">nal. A </w:t>
      </w:r>
      <w:r>
        <w:rPr>
          <w:rFonts w:eastAsia="Times New Roman" w:cs="Arial" w:ascii="Arial" w:hAnsi="Arial"/>
          <w:i/>
          <w:color w:val="222222"/>
          <w:lang w:eastAsia="hu-HU"/>
        </w:rPr>
        <w:t>hamsa</w:t>
      </w:r>
      <w:r>
        <w:rPr>
          <w:rFonts w:eastAsia="Times New Roman" w:cs="Arial" w:ascii="Arial" w:hAnsi="Arial"/>
          <w:color w:val="222222"/>
          <w:lang w:eastAsia="hu-HU"/>
        </w:rPr>
        <w:t xml:space="preserve"> (a hattyú) repülése a </w:t>
      </w:r>
      <w:r>
        <w:rPr>
          <w:rFonts w:eastAsia="Times New Roman" w:cs="Arial" w:ascii="Arial" w:hAnsi="Arial"/>
          <w:i/>
          <w:color w:val="222222"/>
          <w:lang w:eastAsia="hu-HU"/>
        </w:rPr>
        <w:t>mokshá</w:t>
      </w:r>
      <w:r>
        <w:rPr>
          <w:rFonts w:eastAsia="Times New Roman" w:cs="Arial" w:ascii="Arial" w:hAnsi="Arial"/>
          <w:color w:val="222222"/>
          <w:lang w:eastAsia="hu-HU"/>
        </w:rPr>
        <w:t xml:space="preserve">t (megvilágosodást), a </w:t>
      </w:r>
      <w:r>
        <w:rPr>
          <w:rFonts w:eastAsia="Times New Roman" w:cs="Arial" w:ascii="Arial" w:hAnsi="Arial"/>
          <w:i/>
          <w:color w:val="222222"/>
          <w:lang w:eastAsia="hu-HU"/>
        </w:rPr>
        <w:t>szamszára</w:t>
      </w:r>
      <w:r>
        <w:rPr>
          <w:rFonts w:eastAsia="Times New Roman" w:cs="Arial" w:ascii="Arial" w:hAnsi="Arial"/>
          <w:color w:val="222222"/>
          <w:lang w:eastAsia="hu-HU"/>
        </w:rPr>
        <w:t xml:space="preserve"> (életforgatag) ciklusából való felszabadulást szimbolizálja.</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Egy spirituálisan fejlett lény képes a légzési energiát úgy irányítani, hogy csak tiszta vibrációkat szívjon fel a világ összes különböző energiájából. A </w:t>
      </w:r>
      <w:r>
        <w:rPr>
          <w:rFonts w:eastAsia="Times New Roman" w:cs="Arial" w:ascii="Arial" w:hAnsi="Arial"/>
          <w:i/>
          <w:color w:val="222222"/>
          <w:lang w:eastAsia="hu-HU"/>
        </w:rPr>
        <w:t>Paramahamsá</w:t>
      </w:r>
      <w:r>
        <w:rPr>
          <w:rFonts w:eastAsia="Times New Roman" w:cs="Arial" w:ascii="Arial" w:hAnsi="Arial"/>
          <w:color w:val="222222"/>
          <w:lang w:eastAsia="hu-HU"/>
        </w:rPr>
        <w:t>nak (a legfelsőbb égi hattyúnak) a teremtés egésze maga Isten, nincs más, csak egyedül Isten. Ez a személy egy teljesen megvalósult lélek, teljesen megszabadult a világgal fennálló minden köteléktől, aki nem ismer semmiféle kötelezettséget, minden igény nélkül van, mert teljesen elmerült Istenben.</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w:t>
      </w:r>
      <w:r>
        <w:rPr>
          <w:rFonts w:eastAsia="Times New Roman" w:cs="Arial" w:ascii="Arial" w:hAnsi="Arial"/>
          <w:i/>
          <w:color w:val="222222"/>
          <w:lang w:eastAsia="hu-HU"/>
        </w:rPr>
        <w:t>Paramahamsa</w:t>
      </w:r>
      <w:r>
        <w:rPr>
          <w:rFonts w:eastAsia="Times New Roman" w:cs="Arial" w:ascii="Arial" w:hAnsi="Arial"/>
          <w:color w:val="222222"/>
          <w:lang w:eastAsia="hu-HU"/>
        </w:rPr>
        <w:t xml:space="preserve">, megvalósult mester, aki, elérve a legfelsőbb jógi állapotot, vagyis a </w:t>
      </w:r>
      <w:r>
        <w:rPr>
          <w:rFonts w:eastAsia="Times New Roman" w:cs="Arial" w:ascii="Arial" w:hAnsi="Arial"/>
          <w:i/>
          <w:color w:val="222222"/>
          <w:lang w:eastAsia="hu-HU"/>
        </w:rPr>
        <w:t>nirvikalpa samādhi</w:t>
      </w:r>
      <w:r>
        <w:rPr>
          <w:rFonts w:eastAsia="Times New Roman" w:cs="Arial" w:ascii="Arial" w:hAnsi="Arial"/>
          <w:color w:val="222222"/>
          <w:lang w:eastAsia="hu-HU"/>
        </w:rPr>
        <w:t>-t , mindig különbséget tud tenni az irreális (</w:t>
      </w:r>
      <w:r>
        <w:rPr>
          <w:rFonts w:eastAsia="Times New Roman" w:cs="Arial" w:ascii="Arial" w:hAnsi="Arial"/>
          <w:i/>
          <w:color w:val="222222"/>
          <w:lang w:eastAsia="hu-HU"/>
        </w:rPr>
        <w:t>ham</w:t>
      </w:r>
      <w:r>
        <w:rPr>
          <w:rFonts w:eastAsia="Times New Roman" w:cs="Arial" w:ascii="Arial" w:hAnsi="Arial"/>
          <w:color w:val="222222"/>
          <w:lang w:eastAsia="hu-HU"/>
        </w:rPr>
        <w:t>) és a Való (</w:t>
      </w:r>
      <w:r>
        <w:rPr>
          <w:rFonts w:eastAsia="Times New Roman" w:cs="Arial" w:ascii="Arial" w:hAnsi="Arial"/>
          <w:i/>
          <w:color w:val="222222"/>
          <w:lang w:eastAsia="hu-HU"/>
        </w:rPr>
        <w:t>sa</w:t>
      </w:r>
      <w:r>
        <w:rPr>
          <w:rFonts w:eastAsia="Times New Roman" w:cs="Arial" w:ascii="Arial" w:hAnsi="Arial"/>
          <w:color w:val="222222"/>
          <w:lang w:eastAsia="hu-HU"/>
        </w:rPr>
        <w:t>) között..."</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Mondta Ramakrishna Paramahamsa és beletotyogott a vízbe, és fehér szárnyait egyre hevesebben verdesve komótosan elszállt, s a távolban isteni méltósággal úszkált a tavon.</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i/>
          <w:i/>
          <w:color w:val="222222"/>
          <w:lang w:eastAsia="hu-HU"/>
        </w:rPr>
      </w:pPr>
      <w:r>
        <w:rPr>
          <w:rFonts w:eastAsia="Times New Roman" w:cs="Arial" w:ascii="Arial" w:hAnsi="Arial"/>
          <w:color w:val="222222"/>
          <w:lang w:eastAsia="hu-HU"/>
        </w:rPr>
        <w:t xml:space="preserve">5. </w:t>
      </w:r>
      <w:r>
        <w:rPr>
          <w:rFonts w:eastAsia="Times New Roman" w:cs="Arial" w:ascii="Arial" w:hAnsi="Arial"/>
          <w:i/>
          <w:color w:val="222222"/>
          <w:lang w:eastAsia="hu-HU"/>
        </w:rPr>
        <w:t>„Az éter néma.</w:t>
      </w:r>
    </w:p>
    <w:p>
      <w:pPr>
        <w:pStyle w:val="Normal"/>
        <w:shd w:val="clear" w:color="auto" w:fill="FFFFFF"/>
        <w:spacing w:lineRule="auto" w:line="240" w:before="0" w:after="0"/>
        <w:jc w:val="both"/>
        <w:rPr>
          <w:rFonts w:ascii="Arial" w:hAnsi="Arial" w:eastAsia="Times New Roman" w:cs="Arial"/>
          <w:i/>
          <w:i/>
          <w:color w:val="222222"/>
          <w:lang w:eastAsia="hu-HU"/>
        </w:rPr>
      </w:pPr>
      <w:r>
        <w:rPr>
          <w:rFonts w:eastAsia="Times New Roman" w:cs="Arial" w:ascii="Arial" w:hAnsi="Arial"/>
          <w:i/>
          <w:color w:val="222222"/>
          <w:lang w:eastAsia="hu-HU"/>
        </w:rPr>
        <w:t>Hallgat a hattyú…”</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Köszönöm megrendítő versedet.</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Majd folytatom.</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Szeretettel ölellek: L</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b/>
          <w:bCs/>
          <w:color w:val="222222"/>
          <w:lang w:eastAsia="hu-HU"/>
        </w:rPr>
        <w:t>II. Észrevételek Hattyús könyvedhez</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6.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második vers, az </w:t>
      </w:r>
      <w:r>
        <w:rPr>
          <w:rFonts w:eastAsia="Times New Roman" w:cs="Arial" w:ascii="Arial" w:hAnsi="Arial"/>
          <w:i/>
          <w:color w:val="222222"/>
          <w:lang w:eastAsia="hu-HU"/>
        </w:rPr>
        <w:t>Árvíz a Sétatéren</w:t>
      </w:r>
      <w:r>
        <w:rPr>
          <w:rFonts w:eastAsia="Times New Roman" w:cs="Arial" w:ascii="Arial" w:hAnsi="Arial"/>
          <w:color w:val="222222"/>
          <w:lang w:eastAsia="hu-HU"/>
        </w:rPr>
        <w:t>, szimultán látomás: a múlt fájdalmas képei oldódnak egybe a befejezhetetlen fuldoklásban. Régi fuldoklásban… A vers közlése után hat évvel a Sétatér tavára emelt színpadon táncolta Csajkovszkij balettjét a Kolozsvári Román Opera társulata – ám a „szigeten hallgat a hattyú”. E táncosok talán mégis visszaidézték a hattyúkat. 2018-ban visszahoztak Kolozsvárra és a Sétatéri tavon szabadon engedtek két pár hattyút, egy fehéret és egy feketét. A Sétatéri csónakázótó visszahattyúsítása a marosvásárhelyi állatkertnek volt köszönhető, ott teleltek át, a meleg időszakra pedig Kolozsvárra hozták őket. De ismét eltűntek a hattyúk…</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Csak Ibsen </w:t>
      </w:r>
      <w:r>
        <w:rPr>
          <w:rFonts w:eastAsia="Times New Roman" w:cs="Arial" w:ascii="Arial" w:hAnsi="Arial"/>
          <w:i/>
          <w:color w:val="222222"/>
          <w:lang w:eastAsia="hu-HU"/>
        </w:rPr>
        <w:t>En svane</w:t>
      </w:r>
      <w:r>
        <w:rPr>
          <w:rFonts w:eastAsia="Times New Roman" w:cs="Arial" w:ascii="Arial" w:hAnsi="Arial"/>
          <w:color w:val="222222"/>
          <w:lang w:eastAsia="hu-HU"/>
        </w:rPr>
        <w:t xml:space="preserve"> verse visszhangzik (Grieg zenéjével) a versben:</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tbl>
      <w:tblPr>
        <w:tblStyle w:val="Rcsostblzat"/>
        <w:tblW w:w="604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tblGrid>
      <w:tr>
        <w:trPr/>
        <w:tc>
          <w:tcPr>
            <w:tcW w:w="3020" w:type="dxa"/>
            <w:tcBorders>
              <w:top w:val="nil"/>
              <w:left w:val="nil"/>
              <w:bottom w:val="nil"/>
              <w:right w:val="nil"/>
            </w:tcBorders>
          </w:tcPr>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Min hvide svane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du stumme, du stille,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hverken slag eller trille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lod sangrøst ane.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Angst beskyttende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alfen, som sover,</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altid lyttende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gled du henover.</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Men sidste mødet,</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da eder og øjne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var lønlige løgne,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ja da, da lød det!</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I toners føden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du slutted din bane.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Du sang i døden;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du var dog en svane!</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tc>
        <w:tc>
          <w:tcPr>
            <w:tcW w:w="3020" w:type="dxa"/>
            <w:tcBorders>
              <w:top w:val="nil"/>
              <w:left w:val="nil"/>
              <w:bottom w:val="nil"/>
              <w:right w:val="nil"/>
            </w:tcBorders>
          </w:tcPr>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Fehér hattyúm</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néma vagy, csendes,</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nem fújod trilláid</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érzékeny éneked.</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Aggódva védik</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manók az álmod,</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hallgatag siklottál</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mindig körökben.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Utolsó találkozásunk,</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akkor a szemedben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titkos ígéret volt,</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igen, akkor énekelsz.</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Tápláló hangoddal</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úsztál utadon.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Daloltál halálban,</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te mégis hattyú voltál!</w:t>
            </w:r>
          </w:p>
          <w:p>
            <w:pPr>
              <w:pStyle w:val="Normal"/>
              <w:widowControl/>
              <w:shd w:val="clear" w:color="auto" w:fill="FFFFFF"/>
              <w:spacing w:lineRule="auto" w:line="240" w:before="0" w:after="0"/>
              <w:jc w:val="left"/>
              <w:rPr>
                <w:rFonts w:ascii="Arial" w:hAnsi="Arial" w:eastAsia="Times New Roman" w:cs="Arial"/>
                <w:i/>
                <w:i/>
                <w:color w:val="222222"/>
                <w:szCs w:val="20"/>
                <w:lang w:eastAsia="hu-HU"/>
              </w:rPr>
            </w:pPr>
            <w:r>
              <w:rPr>
                <w:rFonts w:eastAsia="Times New Roman" w:cs="Arial" w:ascii="Arial" w:hAnsi="Arial"/>
                <w:i/>
                <w:color w:val="222222"/>
                <w:kern w:val="0"/>
                <w:sz w:val="22"/>
                <w:szCs w:val="22"/>
                <w:lang w:val="hu-HU" w:eastAsia="en-US" w:bidi="ar-SA"/>
              </w:rPr>
            </w:r>
          </w:p>
          <w:p>
            <w:pPr>
              <w:pStyle w:val="Normal"/>
              <w:widowControl/>
              <w:shd w:val="clear" w:color="auto" w:fill="FFFFFF"/>
              <w:spacing w:lineRule="auto" w:line="240" w:before="0" w:after="0"/>
              <w:jc w:val="right"/>
              <w:rPr>
                <w:rFonts w:ascii="Arial" w:hAnsi="Arial" w:eastAsia="Times New Roman" w:cs="Arial"/>
                <w:i/>
                <w:i/>
                <w:color w:val="222222"/>
                <w:szCs w:val="20"/>
                <w:lang w:eastAsia="hu-HU"/>
              </w:rPr>
            </w:pPr>
            <w:r>
              <w:rPr>
                <w:rFonts w:eastAsia="Times New Roman" w:cs="Arial" w:ascii="Arial" w:hAnsi="Arial"/>
                <w:i/>
                <w:color w:val="222222"/>
                <w:kern w:val="0"/>
                <w:sz w:val="22"/>
                <w:szCs w:val="20"/>
                <w:lang w:val="hu-HU" w:eastAsia="hu-HU" w:bidi="ar-SA"/>
              </w:rPr>
              <w:t>(nagyon nyersfordítás – K.L.)</w:t>
            </w:r>
          </w:p>
        </w:tc>
      </w:tr>
    </w:tbl>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7.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w:t>
      </w:r>
      <w:r>
        <w:rPr>
          <w:rFonts w:eastAsia="Times New Roman" w:cs="Arial" w:ascii="Arial" w:hAnsi="Arial"/>
          <w:i/>
          <w:color w:val="222222"/>
          <w:lang w:eastAsia="hu-HU"/>
        </w:rPr>
        <w:t>Görög színház a Sétatéren</w:t>
      </w:r>
      <w:r>
        <w:rPr>
          <w:rFonts w:eastAsia="Times New Roman" w:cs="Arial" w:ascii="Arial" w:hAnsi="Arial"/>
          <w:color w:val="222222"/>
          <w:lang w:eastAsia="hu-HU"/>
        </w:rPr>
        <w:t xml:space="preserve"> c. versben, a képzeletben épülne föl itt a görög színház, nem tökéletes, befejezetlen „</w:t>
      </w:r>
      <w:r>
        <w:rPr>
          <w:rFonts w:eastAsia="Times New Roman" w:cs="Arial" w:ascii="Arial" w:hAnsi="Arial"/>
          <w:i/>
          <w:color w:val="222222"/>
          <w:lang w:eastAsia="hu-HU"/>
        </w:rPr>
        <w:t>temprom</w:t>
      </w:r>
      <w:r>
        <w:rPr>
          <w:rFonts w:eastAsia="Times New Roman" w:cs="Arial" w:ascii="Arial" w:hAnsi="Arial"/>
          <w:color w:val="222222"/>
          <w:lang w:eastAsia="hu-HU"/>
        </w:rPr>
        <w:t xml:space="preserve">” – mert ez itt a bizantikus szellem földje (utalás Hamvas Béla </w:t>
      </w:r>
      <w:r>
        <w:rPr>
          <w:rFonts w:eastAsia="Times New Roman" w:cs="Arial" w:ascii="Arial" w:hAnsi="Arial"/>
          <w:i/>
          <w:color w:val="222222"/>
          <w:lang w:eastAsia="hu-HU"/>
        </w:rPr>
        <w:t>Az öt géniusz</w:t>
      </w:r>
      <w:r>
        <w:rPr>
          <w:rFonts w:eastAsia="Times New Roman" w:cs="Arial" w:ascii="Arial" w:hAnsi="Arial"/>
          <w:color w:val="222222"/>
          <w:lang w:eastAsia="hu-HU"/>
        </w:rPr>
        <w:t xml:space="preserve"> intuitív látomására [Szőcs Gézával az Életünk 1987. évi Hamvas-száma szerkesztése kötött össze]). Itt a császárok is folyton halálveszélyben vannak. Itt kékfogú merénylő ül a kerti széken, aki ma már Brutus helyett „</w:t>
      </w:r>
      <w:r>
        <w:rPr>
          <w:rFonts w:eastAsia="Times New Roman" w:cs="Arial" w:ascii="Arial" w:hAnsi="Arial"/>
          <w:i/>
          <w:color w:val="222222"/>
          <w:lang w:eastAsia="hu-HU"/>
        </w:rPr>
        <w:t>Blue Tooth</w:t>
      </w:r>
      <w:r>
        <w:rPr>
          <w:rFonts w:eastAsia="Times New Roman" w:cs="Arial" w:ascii="Arial" w:hAnsi="Arial"/>
          <w:color w:val="222222"/>
          <w:lang w:eastAsia="hu-HU"/>
        </w:rPr>
        <w:t xml:space="preserve">” (az áfonyás fogú Harald dán királyról kapta nevét a digitális kishatótávolságú rádiós adatcserélő, a Bluetooth, logója a H és B betűknek megfelelő skandináv </w:t>
      </w:r>
      <w:hyperlink r:id="rId3" w:tgtFrame="Rúnaírás">
        <w:r>
          <w:rPr>
            <w:rFonts w:eastAsia="Times New Roman" w:cs="Arial" w:ascii="Arial" w:hAnsi="Arial"/>
            <w:color w:val="222222"/>
            <w:lang w:eastAsia="hu-HU"/>
          </w:rPr>
          <w:t>rúnákat</w:t>
        </w:r>
      </w:hyperlink>
      <w:r>
        <w:rPr>
          <w:rFonts w:eastAsia="Times New Roman" w:cs="Arial" w:ascii="Arial" w:hAnsi="Arial"/>
          <w:color w:val="222222"/>
          <w:lang w:eastAsia="hu-HU"/>
        </w:rPr>
        <w:t>, a Haglazt és a Berkanant idézi.) Pompeji és Marcellus görög színházai romjainak képe inspirálóan hatottak a Sétatéri magyar színházra, homlokzatát 1960-ig két hatalmas korinthoszi oszlop díszítette. A hattyúk társai, karcsú nyakuk földi másai voltak a görög színház márványoszlopai – „</w:t>
      </w:r>
      <w:r>
        <w:rPr>
          <w:rFonts w:eastAsia="Times New Roman" w:cs="Arial" w:ascii="Arial" w:hAnsi="Arial"/>
          <w:i/>
          <w:color w:val="222222"/>
          <w:lang w:eastAsia="hu-HU"/>
        </w:rPr>
        <w:t>melyek fehérebbek a hónál</w:t>
      </w:r>
      <w:r>
        <w:rPr>
          <w:rFonts w:eastAsia="Times New Roman" w:cs="Arial" w:ascii="Arial" w:hAnsi="Arial"/>
          <w:color w:val="222222"/>
          <w:lang w:eastAsia="hu-HU"/>
        </w:rPr>
        <w:t>”.</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8.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i/>
          <w:color w:val="222222"/>
          <w:lang w:eastAsia="hu-HU"/>
        </w:rPr>
        <w:t>Az Istennyila és a hattyú</w:t>
      </w:r>
      <w:r>
        <w:rPr>
          <w:rFonts w:eastAsia="Times New Roman" w:cs="Arial" w:ascii="Arial" w:hAnsi="Arial"/>
          <w:color w:val="222222"/>
          <w:lang w:eastAsia="hu-HU"/>
        </w:rPr>
        <w:t xml:space="preserve"> vers – a Sziveriáda leghosszabban kihordott verse – Kisfaludy Károly soraival zárul: „</w:t>
      </w:r>
      <w:r>
        <w:rPr>
          <w:rFonts w:eastAsia="Times New Roman" w:cs="Arial" w:ascii="Arial" w:hAnsi="Arial"/>
          <w:i/>
          <w:color w:val="222222"/>
          <w:lang w:eastAsia="hu-HU"/>
        </w:rPr>
        <w:t>S ím, lebegve mint a hattyu /Jő keletről egy hajó</w:t>
      </w:r>
      <w:r>
        <w:rPr>
          <w:rFonts w:eastAsia="Times New Roman" w:cs="Arial" w:ascii="Arial" w:hAnsi="Arial"/>
          <w:color w:val="222222"/>
          <w:lang w:eastAsia="hu-HU"/>
        </w:rPr>
        <w:t>”, amelyen majd két hajós (költő) megy tovább – „</w:t>
      </w:r>
      <w:r>
        <w:rPr>
          <w:rFonts w:eastAsia="Times New Roman" w:cs="Arial" w:ascii="Arial" w:hAnsi="Arial"/>
          <w:i/>
          <w:color w:val="222222"/>
          <w:lang w:eastAsia="hu-HU"/>
        </w:rPr>
        <w:t>fényre törnek</w:t>
      </w:r>
      <w:r>
        <w:rPr>
          <w:rFonts w:eastAsia="Times New Roman" w:cs="Arial" w:ascii="Arial" w:hAnsi="Arial"/>
          <w:color w:val="222222"/>
          <w:lang w:eastAsia="hu-HU"/>
        </w:rPr>
        <w:t xml:space="preserve">” – az egyik köd-üldőző ifjan csillaggá lesz, a másik megőszül, várakozva a változást ígérő Hattyú-borozóban… A háttér a – kolozsvári Traján úti Poliția felől szüntelen – zsarnoki erőszakkal tízszeres (!) hallgatásba fojtott, fájdalomba torzult életek arcai. </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9.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 </w:t>
      </w:r>
      <w:r>
        <w:rPr>
          <w:rFonts w:eastAsia="Times New Roman" w:cs="Arial" w:ascii="Arial" w:hAnsi="Arial"/>
          <w:i/>
          <w:color w:val="222222"/>
          <w:lang w:eastAsia="hu-HU"/>
        </w:rPr>
        <w:t>Winnetou</w:t>
      </w:r>
      <w:r>
        <w:rPr>
          <w:rFonts w:eastAsia="Times New Roman" w:cs="Arial" w:ascii="Arial" w:hAnsi="Arial"/>
          <w:color w:val="222222"/>
          <w:lang w:eastAsia="hu-HU"/>
        </w:rPr>
        <w:t xml:space="preserve">.. és a </w:t>
      </w:r>
      <w:r>
        <w:rPr>
          <w:rFonts w:eastAsia="Times New Roman" w:cs="Arial" w:ascii="Arial" w:hAnsi="Arial"/>
          <w:i/>
          <w:color w:val="222222"/>
          <w:lang w:eastAsia="hu-HU"/>
        </w:rPr>
        <w:t>Kolozsvári horror</w:t>
      </w:r>
      <w:r>
        <w:rPr>
          <w:rFonts w:eastAsia="Times New Roman" w:cs="Arial" w:ascii="Arial" w:hAnsi="Arial"/>
          <w:color w:val="222222"/>
          <w:lang w:eastAsia="hu-HU"/>
        </w:rPr>
        <w:t xml:space="preserve"> versek koanszerűek, azaz megmagyarázhatatlan és elemezhetetlen: a két magyar folyó és a nemlétező amerikai folyó éjjelentei találkozása, vagy a folyóba dobott magnótekercs hallgatása… Ezek a kis történetek botütések a racionális gondolkodásra.</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10.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Az </w:t>
      </w:r>
      <w:r>
        <w:rPr>
          <w:rFonts w:eastAsia="Times New Roman" w:cs="Arial" w:ascii="Arial" w:hAnsi="Arial"/>
          <w:i/>
          <w:color w:val="222222"/>
          <w:lang w:eastAsia="hu-HU"/>
        </w:rPr>
        <w:t>Ezt írták a költők…</w:t>
      </w:r>
      <w:r>
        <w:rPr>
          <w:rFonts w:eastAsia="Times New Roman" w:cs="Arial" w:ascii="Arial" w:hAnsi="Arial"/>
          <w:color w:val="222222"/>
          <w:lang w:eastAsia="hu-HU"/>
        </w:rPr>
        <w:t xml:space="preserve"> – avagy a hattyú évszázadokon átívelő röpte – gyönyörű gyűjtemény az íróasztalról, vagy a fiók óvott kincseiből, a műhelytitkokból. </w:t>
      </w:r>
      <w:r>
        <w:rPr>
          <w:rFonts w:eastAsia="Times New Roman" w:cs="Arial" w:ascii="Arial" w:hAnsi="Arial"/>
          <w:i/>
          <w:color w:val="222222"/>
          <w:lang w:eastAsia="hu-HU"/>
        </w:rPr>
        <w:t>Dsida Jenő</w:t>
      </w:r>
      <w:r>
        <w:rPr>
          <w:rFonts w:eastAsia="Times New Roman" w:cs="Arial" w:ascii="Arial" w:hAnsi="Arial"/>
          <w:color w:val="222222"/>
          <w:lang w:eastAsia="hu-HU"/>
        </w:rPr>
        <w:t>, Kelemen János, Szilágyi Domokos, aztán Farkas András, Séfeddin Sefket, Jékely Zoltán… [És most jutok oda az olvasásban, hogy Mircea Dinescu már lestoppolta a lengyelek elől a „dicsőséget”: a románok „a hattyúevők népe”.] Majd Vasadi Péter</w:t>
      </w:r>
      <w:r>
        <w:rPr>
          <w:rFonts w:eastAsia="Times New Roman" w:cs="Arial" w:ascii="Arial" w:hAnsi="Arial"/>
          <w:i/>
          <w:color w:val="222222"/>
          <w:lang w:eastAsia="hu-HU"/>
        </w:rPr>
        <w:t>, Csiki László</w:t>
      </w:r>
      <w:r>
        <w:rPr>
          <w:rFonts w:eastAsia="Times New Roman" w:cs="Arial" w:ascii="Arial" w:hAnsi="Arial"/>
          <w:color w:val="222222"/>
          <w:lang w:eastAsia="hu-HU"/>
        </w:rPr>
        <w:t xml:space="preserve">, Nagy Péter, Victor Hugo, </w:t>
      </w:r>
      <w:r>
        <w:rPr>
          <w:rFonts w:eastAsia="Times New Roman" w:cs="Arial" w:ascii="Arial" w:hAnsi="Arial"/>
          <w:i/>
          <w:color w:val="222222"/>
          <w:lang w:eastAsia="hu-HU"/>
        </w:rPr>
        <w:t>Horváth Imre</w:t>
      </w:r>
      <w:r>
        <w:rPr>
          <w:rFonts w:eastAsia="Times New Roman" w:cs="Arial" w:ascii="Arial" w:hAnsi="Arial"/>
          <w:color w:val="222222"/>
          <w:lang w:eastAsia="hu-HU"/>
        </w:rPr>
        <w:t xml:space="preserve">, </w:t>
      </w:r>
      <w:r>
        <w:rPr>
          <w:rFonts w:eastAsia="Times New Roman" w:cs="Arial" w:ascii="Arial" w:hAnsi="Arial"/>
          <w:i/>
          <w:color w:val="222222"/>
          <w:lang w:eastAsia="hu-HU"/>
        </w:rPr>
        <w:t>Hamvas Béla</w:t>
      </w:r>
      <w:r>
        <w:rPr>
          <w:rFonts w:eastAsia="Times New Roman" w:cs="Arial" w:ascii="Arial" w:hAnsi="Arial"/>
          <w:color w:val="222222"/>
          <w:lang w:eastAsia="hu-HU"/>
        </w:rPr>
        <w:t xml:space="preserve">, </w:t>
      </w:r>
      <w:r>
        <w:rPr>
          <w:rFonts w:eastAsia="Times New Roman" w:cs="Arial" w:ascii="Arial" w:hAnsi="Arial"/>
          <w:i/>
          <w:color w:val="222222"/>
          <w:lang w:eastAsia="hu-HU"/>
        </w:rPr>
        <w:t>Szécsi Margit</w:t>
      </w:r>
      <w:r>
        <w:rPr>
          <w:rFonts w:eastAsia="Times New Roman" w:cs="Arial" w:ascii="Arial" w:hAnsi="Arial"/>
          <w:color w:val="222222"/>
          <w:lang w:eastAsia="hu-HU"/>
        </w:rPr>
        <w:t xml:space="preserve">, Petőfi Sándor, Faludi Ferenc, Faludy György, Berzsenyi Dániel, </w:t>
      </w:r>
      <w:r>
        <w:rPr>
          <w:rFonts w:eastAsia="Times New Roman" w:cs="Arial" w:ascii="Arial" w:hAnsi="Arial"/>
          <w:i/>
          <w:color w:val="222222"/>
          <w:lang w:eastAsia="hu-HU"/>
        </w:rPr>
        <w:t>Márai Sándor</w:t>
      </w:r>
      <w:r>
        <w:rPr>
          <w:rFonts w:eastAsia="Times New Roman" w:cs="Arial" w:ascii="Arial" w:hAnsi="Arial"/>
          <w:color w:val="222222"/>
          <w:lang w:eastAsia="hu-HU"/>
        </w:rPr>
        <w:t>, Nemes Nagy Ágnes, Nagy László, Rakovszky Zsuzsa, Vajda János, Füst Milán, Janus Pannonius, Vörösmarty Mihály, Heine, Schubert, Kurtág György, Hölderlin, Molnár Ferenc, Kosztolányi, Tasso, Lamartine, Liszt, Rilke, Orosz István, Békássy Ferenc, …</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rPr>
          <w:rFonts w:ascii="Arial" w:hAnsi="Arial" w:eastAsia="Times New Roman" w:cs="Arial"/>
          <w:i/>
          <w:i/>
          <w:color w:val="222222"/>
          <w:lang w:eastAsia="hu-HU"/>
        </w:rPr>
      </w:pPr>
      <w:r>
        <w:rPr>
          <w:rFonts w:eastAsia="Times New Roman" w:cs="Arial" w:ascii="Arial" w:hAnsi="Arial"/>
          <w:color w:val="222222"/>
          <w:lang w:eastAsia="hu-HU"/>
        </w:rPr>
        <w:t>11</w:t>
      </w:r>
      <w:r>
        <w:rPr>
          <w:rFonts w:eastAsia="Times New Roman" w:cs="Arial" w:ascii="Arial" w:hAnsi="Arial"/>
          <w:i/>
          <w:color w:val="222222"/>
          <w:lang w:eastAsia="hu-HU"/>
        </w:rPr>
        <w:t xml:space="preserve">.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i/>
          <w:color w:val="222222"/>
          <w:lang w:eastAsia="hu-HU"/>
        </w:rPr>
        <w:t>Dsida Jenő</w:t>
      </w:r>
      <w:r>
        <w:rPr>
          <w:rFonts w:eastAsia="Times New Roman" w:cs="Arial" w:ascii="Arial" w:hAnsi="Arial"/>
          <w:color w:val="222222"/>
          <w:lang w:eastAsia="hu-HU"/>
        </w:rPr>
        <w:t xml:space="preserve">, </w:t>
      </w:r>
      <w:r>
        <w:rPr>
          <w:rFonts w:eastAsia="Times New Roman" w:cs="Arial" w:ascii="Arial" w:hAnsi="Arial"/>
          <w:i/>
          <w:color w:val="222222"/>
          <w:lang w:eastAsia="hu-HU"/>
        </w:rPr>
        <w:t>Csiki László</w:t>
      </w:r>
      <w:r>
        <w:rPr>
          <w:rFonts w:eastAsia="Times New Roman" w:cs="Arial" w:ascii="Arial" w:hAnsi="Arial"/>
          <w:color w:val="222222"/>
          <w:lang w:eastAsia="hu-HU"/>
        </w:rPr>
        <w:t xml:space="preserve">, </w:t>
      </w:r>
      <w:r>
        <w:rPr>
          <w:rFonts w:eastAsia="Times New Roman" w:cs="Arial" w:ascii="Arial" w:hAnsi="Arial"/>
          <w:i/>
          <w:color w:val="222222"/>
          <w:lang w:eastAsia="hu-HU"/>
        </w:rPr>
        <w:t>Horváth Imre</w:t>
      </w:r>
      <w:r>
        <w:rPr>
          <w:rFonts w:eastAsia="Times New Roman" w:cs="Arial" w:ascii="Arial" w:hAnsi="Arial"/>
          <w:color w:val="222222"/>
          <w:lang w:eastAsia="hu-HU"/>
        </w:rPr>
        <w:t xml:space="preserve">, </w:t>
      </w:r>
      <w:r>
        <w:rPr>
          <w:rFonts w:eastAsia="Times New Roman" w:cs="Arial" w:ascii="Arial" w:hAnsi="Arial"/>
          <w:i/>
          <w:color w:val="222222"/>
          <w:lang w:eastAsia="hu-HU"/>
        </w:rPr>
        <w:t>Hamvas Béla</w:t>
      </w:r>
      <w:r>
        <w:rPr>
          <w:rFonts w:eastAsia="Times New Roman" w:cs="Arial" w:ascii="Arial" w:hAnsi="Arial"/>
          <w:color w:val="222222"/>
          <w:lang w:eastAsia="hu-HU"/>
        </w:rPr>
        <w:t xml:space="preserve">, </w:t>
      </w:r>
      <w:r>
        <w:rPr>
          <w:rFonts w:eastAsia="Times New Roman" w:cs="Arial" w:ascii="Arial" w:hAnsi="Arial"/>
          <w:i/>
          <w:color w:val="222222"/>
          <w:lang w:eastAsia="hu-HU"/>
        </w:rPr>
        <w:t>Szécsi Margit</w:t>
      </w:r>
      <w:r>
        <w:rPr>
          <w:rFonts w:eastAsia="Times New Roman" w:cs="Arial" w:ascii="Arial" w:hAnsi="Arial"/>
          <w:color w:val="222222"/>
          <w:lang w:eastAsia="hu-HU"/>
        </w:rPr>
        <w:t xml:space="preserve">, </w:t>
      </w:r>
      <w:r>
        <w:rPr>
          <w:rFonts w:eastAsia="Times New Roman" w:cs="Arial" w:ascii="Arial" w:hAnsi="Arial"/>
          <w:i/>
          <w:color w:val="222222"/>
          <w:lang w:eastAsia="hu-HU"/>
        </w:rPr>
        <w:t xml:space="preserve">Márai Sándor – </w:t>
      </w:r>
      <w:r>
        <w:rPr>
          <w:rFonts w:eastAsia="Times New Roman" w:cs="Arial" w:ascii="Arial" w:hAnsi="Arial"/>
          <w:color w:val="222222"/>
          <w:lang w:eastAsia="hu-HU"/>
        </w:rPr>
        <w:t>hattyúpillantásukkal megrendítően hatnak</w:t>
      </w:r>
      <w:r>
        <w:rPr>
          <w:rFonts w:eastAsia="Times New Roman" w:cs="Arial" w:ascii="Arial" w:hAnsi="Arial"/>
          <w:i/>
          <w:color w:val="222222"/>
          <w:lang w:eastAsia="hu-HU"/>
        </w:rPr>
        <w:t>.</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12. </w:t>
      </w:r>
    </w:p>
    <w:p>
      <w:pPr>
        <w:pStyle w:val="Normal"/>
        <w:shd w:val="clear" w:color="auto" w:fill="FFFFFF"/>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A kolozsvári Sétatéri tavi szigeten él az őszülő tollú fekete hattyú, akinek annyiszor elvágták a torkát, és most a szívdobbanását hallgatom. És ha engedné, láthatnám, egyre fehérebb a tolla. Olykor hazarepül – operakönyvedben – a Hattyú csillagképbe.</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drawing>
          <wp:inline distT="0" distB="0" distL="0" distR="0">
            <wp:extent cx="5760720" cy="2658745"/>
            <wp:effectExtent l="0" t="0" r="0" b="0"/>
            <wp:docPr id="1" name="Kép 1" descr="/documents/20182/3748438/26995/d3b0c56c-33fa-45ef-9985-05b7491b1b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documents/20182/3748438/26995/d3b0c56c-33fa-45ef-9985-05b7491b1bfb"/>
                    <pic:cNvPicPr>
                      <a:picLocks noChangeAspect="1" noChangeArrowheads="1"/>
                    </pic:cNvPicPr>
                  </pic:nvPicPr>
                  <pic:blipFill>
                    <a:blip r:embed="rId4"/>
                    <a:stretch>
                      <a:fillRect/>
                    </a:stretch>
                  </pic:blipFill>
                  <pic:spPr bwMode="auto">
                    <a:xfrm>
                      <a:off x="0" y="0"/>
                      <a:ext cx="5760720" cy="2658745"/>
                    </a:xfrm>
                    <a:prstGeom prst="rect">
                      <a:avLst/>
                    </a:prstGeom>
                  </pic:spPr>
                </pic:pic>
              </a:graphicData>
            </a:graphic>
          </wp:inline>
        </w:drawing>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b/>
          <w:bCs/>
          <w:color w:val="222222"/>
          <w:lang w:eastAsia="hu-HU"/>
        </w:rPr>
        <w:t>III. Észrevételek Hattyús könyvedhez</w:t>
      </w:r>
    </w:p>
    <w:p>
      <w:pPr>
        <w:pStyle w:val="Normal"/>
        <w:shd w:val="clear" w:color="auto" w:fill="FFFFFF"/>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13. </w:t>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A könyvből számomra kilóg – a játékos-nevetős hangú – interjú-töredék. Mintha a hattyúinkra követ dobnánk a csobbanás és riadalom kedvéért… Avagy a hattyússzőnyegen rojtosodó militáns folt.</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14. </w:t>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Fölforrósodó éberséggel olvastam a 7. jegyzetet (71-73. oldalak). A némaságból a nyelven át a némaságba (mert végül: „a szent poézis néma hattyú” [Berzsenyi Dániel]). Ha nyelv „bábeli”, akkor ez egy félreértés, mert</w:t>
      </w:r>
      <w:r>
        <w:rPr>
          <w:rFonts w:eastAsia="Times New Roman" w:cs="Arial" w:ascii="Arial" w:hAnsi="Arial"/>
          <w:i/>
          <w:color w:val="222222"/>
          <w:lang w:eastAsia="hu-HU"/>
        </w:rPr>
        <w:t xml:space="preserve"> Bāb-ilim</w:t>
      </w:r>
      <w:r>
        <w:rPr>
          <w:rFonts w:eastAsia="Times New Roman" w:cs="Arial" w:ascii="Arial" w:hAnsi="Arial"/>
          <w:color w:val="222222"/>
          <w:lang w:eastAsia="hu-HU"/>
        </w:rPr>
        <w:t xml:space="preserve"> jelentése: „Isten kapuja”. Amikor megvan a nyelv, a tudomás és tudás rezgése-zenéje-éneke, még nincs meg az önmagára ismerés, ám a nyelven túli némaság – hattyú-csönd! – a tudás „önmagamról”; amikor már nincs kielégítő hozzáférés a nyelvhez, a nyelv jellé némuló, fényponttá sűrűsödő sors. A szögletes zárójeles jel=sors-fejtegetés élvezetes remeklés.</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 xml:space="preserve">15. </w:t>
      </w:r>
    </w:p>
    <w:p>
      <w:pPr>
        <w:pStyle w:val="Normal"/>
        <w:shd w:val="clear" w:color="auto" w:fill="FFFFFF"/>
        <w:tabs>
          <w:tab w:val="clear" w:pos="708"/>
          <w:tab w:val="left" w:pos="3750" w:leader="none"/>
        </w:tabs>
        <w:spacing w:lineRule="auto" w:line="240" w:before="0" w:after="0"/>
        <w:jc w:val="both"/>
        <w:rPr>
          <w:rFonts w:ascii="Arial" w:hAnsi="Arial" w:eastAsia="Times New Roman" w:cs="Arial"/>
          <w:color w:val="222222"/>
          <w:lang w:eastAsia="hu-HU"/>
        </w:rPr>
      </w:pPr>
      <w:r>
        <w:rPr>
          <w:rFonts w:eastAsia="Times New Roman" w:cs="Arial" w:ascii="Arial" w:hAnsi="Arial"/>
          <w:color w:val="222222"/>
          <w:lang w:eastAsia="hu-HU"/>
        </w:rPr>
        <w:t>A jegyzetek aranya a Hölderlin (-gyűjtemény és „különlenyomat” végén) fordításod és „hatkezesed”. A könyv végén – az örvénylő versek, szövegek-csónakok, vizek fölött kinőtt hattyúszárnyainkkal – fölszárnyalunk arra a vers-magaslatra, ahonnan a kezdetkor aláhullottunk a sétatéri-tavi körkörös anabázisba – mert bár „csattog vonatkereke”, lett itt a végén egy kis föltámadás-előleg – hattyúszívből-csókból.</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t>A HATTYÚ UTOLSÓ TÁVIRATA</w:t>
      </w:r>
      <w:r>
        <w:rPr>
          <w:rStyle w:val="Vgjegyzethorgony"/>
          <w:rFonts w:eastAsia="Times New Roman" w:cs="Arial" w:ascii="Arial" w:hAnsi="Arial"/>
          <w:color w:val="222222"/>
          <w:lang w:eastAsia="hu-HU"/>
        </w:rPr>
        <w:endnoteReference w:id="2"/>
      </w:r>
    </w:p>
    <w:p>
      <w:pPr>
        <w:sectPr>
          <w:endnotePr>
            <w:numFmt w:val="chicago"/>
          </w:endnotePr>
          <w:type w:val="nextPage"/>
          <w:pgSz w:w="11906" w:h="16838"/>
          <w:pgMar w:left="1417" w:right="1417" w:gutter="0" w:header="0" w:top="1417" w:footer="0" w:bottom="1417"/>
          <w:pgNumType w:fmt="decimal"/>
          <w:formProt w:val="false"/>
          <w:textDirection w:val="lrTb"/>
          <w:docGrid w:type="default" w:linePitch="312" w:charSpace="4294965247"/>
        </w:sectPr>
      </w:pPr>
    </w:p>
    <w:p>
      <w:pPr>
        <w:pStyle w:val="Normal"/>
        <w:shd w:val="clear" w:color="auto" w:fill="FFFFFF"/>
        <w:tabs>
          <w:tab w:val="clear" w:pos="708"/>
          <w:tab w:val="left" w:pos="3750" w:leader="none"/>
        </w:tabs>
        <w:spacing w:lineRule="auto" w:line="240" w:before="0" w:after="0"/>
        <w:rPr>
          <w:rFonts w:ascii="Arial" w:hAnsi="Arial" w:cs="Arial"/>
          <w:i/>
          <w:i/>
          <w:color w:val="373734"/>
          <w:sz w:val="21"/>
          <w:szCs w:val="21"/>
          <w:shd w:fill="FFFFFF" w:val="clear"/>
        </w:rPr>
      </w:pPr>
      <w:r>
        <w:rPr>
          <w:rFonts w:cs="Arial" w:ascii="Arial" w:hAnsi="Arial"/>
          <w:i/>
          <w:color w:val="373734"/>
          <w:sz w:val="21"/>
          <w:szCs w:val="21"/>
          <w:shd w:fill="FFFFFF" w:val="clear"/>
        </w:rPr>
        <w:t>Szőcs Géza, ének</w:t>
      </w:r>
      <w:r>
        <w:rPr>
          <w:rFonts w:cs="Arial" w:ascii="Arial" w:hAnsi="Arial"/>
          <w:b/>
          <w:i/>
          <w:color w:val="373734"/>
          <w:sz w:val="21"/>
          <w:szCs w:val="21"/>
          <w:shd w:fill="FFFFFF" w:val="clear"/>
        </w:rPr>
        <w:t>é</w:t>
      </w:r>
      <w:r>
        <w:rPr>
          <w:rFonts w:cs="Arial" w:ascii="Arial" w:hAnsi="Arial"/>
          <w:i/>
          <w:color w:val="373734"/>
          <w:sz w:val="21"/>
          <w:szCs w:val="21"/>
          <w:shd w:fill="FFFFFF" w:val="clear"/>
        </w:rPr>
        <w:t>ltél velem…</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hószín hattyú hollók közt világít</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Most már tudom, hogy miért némák a hattyúk.</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Igen?</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A múltkor nem volt mit ennünk és apám lopott egy hattyút az állatkertből. De mikor levágtuk, nem énekelt.</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A jóslatokat</w:t>
        <w:br/>
        <w:t>          és a szerencse-számokat</w:t>
        <w:br/>
        <w:t>én mindegyiket önmagamnak írtam</w:t>
        <w:br/>
        <w:t>s csőrömmel húztam ki őket önmagamnak.</w:t>
        <w:br/>
        <w:t>Mindez hattyúdal volt ott voltaképpen</w:t>
        <w:br/>
        <w:t>mikor eladó voltam ott a téren.</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s mint föl-le úszó hattyú</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hangtalan csónakáztál</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s én akkor bőrig áztam</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a régi csónakháznál –</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Csak lenhajam kibontsam, csak lenhajam befonjam,</w:t>
      </w:r>
      <w:r>
        <w:rPr>
          <w:rFonts w:cs="Arial" w:ascii="Arial" w:hAnsi="Arial"/>
          <w:i/>
          <w:sz w:val="20"/>
          <w:szCs w:val="20"/>
        </w:rPr>
        <w:br/>
      </w:r>
      <w:r>
        <w:rPr>
          <w:rFonts w:cs="Arial" w:ascii="Arial" w:hAnsi="Arial"/>
          <w:i/>
          <w:sz w:val="20"/>
          <w:szCs w:val="20"/>
          <w:shd w:fill="FFFFFF" w:val="clear"/>
        </w:rPr>
        <w:t>meggyógyítsam a mályvát, megetessem a hattyút:</w:t>
      </w:r>
      <w:r>
        <w:rPr>
          <w:rFonts w:cs="Arial" w:ascii="Arial" w:hAnsi="Arial"/>
          <w:i/>
          <w:sz w:val="20"/>
          <w:szCs w:val="20"/>
        </w:rPr>
        <w:br/>
      </w:r>
      <w:r>
        <w:rPr>
          <w:rFonts w:eastAsia="Times New Roman" w:cs="Arial" w:ascii="Arial" w:hAnsi="Arial"/>
          <w:i/>
          <w:sz w:val="20"/>
          <w:szCs w:val="20"/>
          <w:lang w:eastAsia="hu-HU"/>
        </w:rPr>
        <w:t>…</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azt mondja asszonyának</w:t>
        <w:br/>
        <w:t>a gyógyult Mályvaherceg:</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Ne menj el! ha most elmégy, többé nem is térsz vissza –</w:t>
        <w:br/>
        <w:t>megfognám szoknyád, kendőd – hej volna karmom, tüském!</w:t>
        <w:br/>
        <w:t>állnék utadba forró, felágaskodó füstként!</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Ha nem kap ételt, baglyok, sündisznók vérét issza</w:t>
        <w:br/>
        <w:t>viszek hát néki mindent, amit kívánt a reggel</w:t>
        <w:br/>
        <w:t>hadd verje el a szomját, éhét hadd csillapítsa.</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Az asszony most a hattyút eteti, jóllakatja</w:t>
        <w:br/>
        <w:t>gyömbéres mákkal, forró kaláccsal, vadkölessel;</w:t>
        <w:br/>
        <w:t>tanítja:</w:t>
        <w:br/>
        <w:t>– Bárki jönne, az ablakon kilessél,</w:t>
        <w:br/>
        <w:t>ne félj, ha farkas jő is – megóv kunyhód lakatja.</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t xml:space="preserve">– </w:t>
      </w:r>
      <w:r>
        <w:rPr>
          <w:rFonts w:eastAsia="Times New Roman" w:cs="Arial" w:ascii="Arial" w:hAnsi="Arial"/>
          <w:i/>
          <w:sz w:val="20"/>
          <w:szCs w:val="20"/>
          <w:lang w:eastAsia="hu-HU"/>
        </w:rPr>
        <w:t>Ne menj! ha mostan elmész, nem látlak soha többé.</w:t>
        <w:br/>
        <w:t>A ház nélküled széthull estére földdé, köddé!</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házunkat holnap: víztelen</w:t>
      </w:r>
      <w:r>
        <w:rPr>
          <w:rFonts w:cs="Arial" w:ascii="Arial" w:hAnsi="Arial"/>
          <w:i/>
          <w:sz w:val="20"/>
          <w:szCs w:val="20"/>
        </w:rPr>
        <w:br/>
      </w:r>
      <w:r>
        <w:rPr>
          <w:rFonts w:cs="Arial" w:ascii="Arial" w:hAnsi="Arial"/>
          <w:i/>
          <w:sz w:val="20"/>
          <w:szCs w:val="20"/>
          <w:shd w:fill="FFFFFF" w:val="clear"/>
        </w:rPr>
        <w:t>iszonyú sodrás rontja el</w:t>
      </w:r>
      <w:r>
        <w:rPr>
          <w:rFonts w:cs="Arial" w:ascii="Arial" w:hAnsi="Arial"/>
          <w:i/>
          <w:sz w:val="20"/>
          <w:szCs w:val="20"/>
        </w:rPr>
        <w:br/>
      </w:r>
      <w:r>
        <w:rPr>
          <w:rFonts w:cs="Arial" w:ascii="Arial" w:hAnsi="Arial"/>
          <w:i/>
          <w:sz w:val="20"/>
          <w:szCs w:val="20"/>
          <w:shd w:fill="FFFFFF" w:val="clear"/>
        </w:rPr>
        <w:t>szétrobbantja s mint hattyút rongybabát</w:t>
      </w:r>
      <w:r>
        <w:rPr>
          <w:rFonts w:cs="Arial" w:ascii="Arial" w:hAnsi="Arial"/>
          <w:i/>
          <w:sz w:val="20"/>
          <w:szCs w:val="20"/>
        </w:rPr>
        <w:br/>
      </w:r>
      <w:r>
        <w:rPr>
          <w:rFonts w:cs="Arial" w:ascii="Arial" w:hAnsi="Arial"/>
          <w:i/>
          <w:sz w:val="20"/>
          <w:szCs w:val="20"/>
          <w:shd w:fill="FFFFFF" w:val="clear"/>
        </w:rPr>
        <w:t>görgeti égen űrön át</w:t>
      </w:r>
      <w:r>
        <w:rPr>
          <w:rFonts w:cs="Arial" w:ascii="Arial" w:hAnsi="Arial"/>
          <w:i/>
          <w:sz w:val="20"/>
          <w:szCs w:val="20"/>
        </w:rPr>
        <w:br/>
      </w:r>
      <w:r>
        <w:rPr>
          <w:rFonts w:cs="Arial" w:ascii="Arial" w:hAnsi="Arial"/>
          <w:i/>
          <w:sz w:val="20"/>
          <w:szCs w:val="20"/>
          <w:shd w:fill="FFFFFF" w:val="clear"/>
        </w:rPr>
        <w:t>Mi pedig kinn a holnap hullt havon –</w:t>
      </w:r>
      <w:r>
        <w:rPr>
          <w:rFonts w:cs="Arial" w:ascii="Arial" w:hAnsi="Arial"/>
          <w:i/>
          <w:sz w:val="20"/>
          <w:szCs w:val="20"/>
        </w:rPr>
        <w:br/>
      </w:r>
      <w:r>
        <w:rPr>
          <w:rFonts w:cs="Arial" w:ascii="Arial" w:hAnsi="Arial"/>
          <w:i/>
          <w:sz w:val="20"/>
          <w:szCs w:val="20"/>
          <w:shd w:fill="FFFFFF" w:val="clear"/>
        </w:rPr>
        <w:t>köröttünk pipacsok</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S míg fut a könny a szemgolyón,</w:t>
      </w:r>
      <w:r>
        <w:rPr>
          <w:rFonts w:cs="Arial" w:ascii="Arial" w:hAnsi="Arial"/>
          <w:i/>
          <w:sz w:val="20"/>
          <w:szCs w:val="20"/>
        </w:rPr>
        <w:br/>
      </w:r>
      <w:r>
        <w:rPr>
          <w:rFonts w:cs="Arial" w:ascii="Arial" w:hAnsi="Arial"/>
          <w:i/>
          <w:sz w:val="20"/>
          <w:szCs w:val="20"/>
          <w:shd w:fill="FFFFFF" w:val="clear"/>
        </w:rPr>
        <w:t>míg sósan futja át meg át,</w:t>
      </w:r>
      <w:r>
        <w:rPr>
          <w:rFonts w:cs="Arial" w:ascii="Arial" w:hAnsi="Arial"/>
          <w:i/>
          <w:sz w:val="20"/>
          <w:szCs w:val="20"/>
        </w:rPr>
        <w:br/>
      </w:r>
      <w:r>
        <w:rPr>
          <w:rFonts w:cs="Arial" w:ascii="Arial" w:hAnsi="Arial"/>
          <w:i/>
          <w:sz w:val="20"/>
          <w:szCs w:val="20"/>
          <w:shd w:fill="FFFFFF" w:val="clear"/>
        </w:rPr>
        <w:t>hattyú néz be az ablakon</w:t>
      </w:r>
      <w:r>
        <w:rPr>
          <w:rFonts w:cs="Arial" w:ascii="Arial" w:hAnsi="Arial"/>
          <w:i/>
          <w:sz w:val="20"/>
          <w:szCs w:val="20"/>
        </w:rPr>
        <w:br/>
      </w:r>
      <w:r>
        <w:rPr>
          <w:rFonts w:cs="Arial" w:ascii="Arial" w:hAnsi="Arial"/>
          <w:i/>
          <w:sz w:val="20"/>
          <w:szCs w:val="20"/>
          <w:shd w:fill="FFFFFF" w:val="clear"/>
        </w:rPr>
        <w:t>és megpillantja önmagát.</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Kamaszok... ott... akkor... régen...</w:t>
      </w:r>
      <w:r>
        <w:rPr>
          <w:rFonts w:cs="Arial" w:ascii="Arial" w:hAnsi="Arial"/>
          <w:i/>
          <w:sz w:val="20"/>
          <w:szCs w:val="20"/>
        </w:rPr>
        <w:br/>
      </w:r>
      <w:r>
        <w:rPr>
          <w:rFonts w:cs="Arial" w:ascii="Arial" w:hAnsi="Arial"/>
          <w:i/>
          <w:sz w:val="20"/>
          <w:szCs w:val="20"/>
          <w:shd w:fill="FFFFFF" w:val="clear"/>
        </w:rPr>
        <w:t>És nem tudtam átvágni a</w:t>
      </w:r>
      <w:r>
        <w:rPr>
          <w:rFonts w:cs="Arial" w:ascii="Arial" w:hAnsi="Arial"/>
          <w:i/>
          <w:sz w:val="20"/>
          <w:szCs w:val="20"/>
        </w:rPr>
        <w:br/>
      </w:r>
      <w:r>
        <w:rPr>
          <w:rFonts w:cs="Arial" w:ascii="Arial" w:hAnsi="Arial"/>
          <w:i/>
          <w:sz w:val="20"/>
          <w:szCs w:val="20"/>
          <w:shd w:fill="FFFFFF" w:val="clear"/>
        </w:rPr>
        <w:t>valószínűtlenül hosszú</w:t>
      </w:r>
      <w:r>
        <w:rPr>
          <w:rFonts w:cs="Arial" w:ascii="Arial" w:hAnsi="Arial"/>
          <w:i/>
          <w:sz w:val="20"/>
          <w:szCs w:val="20"/>
        </w:rPr>
        <w:br/>
      </w:r>
      <w:r>
        <w:rPr>
          <w:rFonts w:cs="Arial" w:ascii="Arial" w:hAnsi="Arial"/>
          <w:i/>
          <w:sz w:val="20"/>
          <w:szCs w:val="20"/>
          <w:shd w:fill="FFFFFF" w:val="clear"/>
        </w:rPr>
        <w:t>és vékony nyakat...</w:t>
      </w:r>
      <w:r>
        <w:rPr>
          <w:rFonts w:cs="Arial" w:ascii="Arial" w:hAnsi="Arial"/>
          <w:i/>
          <w:sz w:val="20"/>
          <w:szCs w:val="20"/>
        </w:rPr>
        <w:br/>
      </w:r>
      <w:r>
        <w:rPr>
          <w:rFonts w:cs="Arial" w:ascii="Arial" w:hAnsi="Arial"/>
          <w:i/>
          <w:sz w:val="20"/>
          <w:szCs w:val="20"/>
          <w:shd w:fill="FFFFFF" w:val="clear"/>
        </w:rPr>
        <w:t>Lassan húztam a kést...</w:t>
      </w:r>
      <w:r>
        <w:rPr>
          <w:rFonts w:cs="Arial" w:ascii="Arial" w:hAnsi="Arial"/>
          <w:i/>
          <w:sz w:val="20"/>
          <w:szCs w:val="20"/>
        </w:rPr>
        <w:br/>
      </w:r>
      <w:r>
        <w:rPr>
          <w:rFonts w:cs="Arial" w:ascii="Arial" w:hAnsi="Arial"/>
          <w:i/>
          <w:sz w:val="20"/>
          <w:szCs w:val="20"/>
          <w:shd w:fill="FFFFFF" w:val="clear"/>
        </w:rPr>
        <w:t>Vártam a csodás, vérszínű hangokat –</w:t>
      </w:r>
      <w:r>
        <w:rPr>
          <w:rFonts w:cs="Arial" w:ascii="Arial" w:hAnsi="Arial"/>
          <w:i/>
          <w:sz w:val="20"/>
          <w:szCs w:val="20"/>
        </w:rPr>
        <w:br/>
      </w:r>
      <w:r>
        <w:rPr>
          <w:rFonts w:cs="Arial" w:ascii="Arial" w:hAnsi="Arial"/>
          <w:i/>
          <w:sz w:val="20"/>
          <w:szCs w:val="20"/>
          <w:shd w:fill="FFFFFF" w:val="clear"/>
        </w:rPr>
        <w:t>a hattyúdalt.</w:t>
      </w:r>
      <w:r>
        <w:rPr>
          <w:rFonts w:cs="Arial" w:ascii="Arial" w:hAnsi="Arial"/>
          <w:i/>
          <w:sz w:val="20"/>
          <w:szCs w:val="20"/>
        </w:rPr>
        <w:br/>
      </w:r>
      <w:r>
        <w:rPr>
          <w:rFonts w:cs="Arial" w:ascii="Arial" w:hAnsi="Arial"/>
          <w:i/>
          <w:sz w:val="20"/>
          <w:szCs w:val="20"/>
          <w:shd w:fill="FFFFFF" w:val="clear"/>
        </w:rPr>
        <w:t>De csak a fenyők zúgása szólt fejem felett.</w:t>
      </w:r>
      <w:r>
        <w:rPr>
          <w:rFonts w:cs="Arial" w:ascii="Arial" w:hAnsi="Arial"/>
          <w:i/>
          <w:sz w:val="20"/>
          <w:szCs w:val="20"/>
        </w:rPr>
        <w:br/>
      </w:r>
      <w:r>
        <w:rPr>
          <w:rFonts w:cs="Arial" w:ascii="Arial" w:hAnsi="Arial"/>
          <w:i/>
          <w:sz w:val="20"/>
          <w:szCs w:val="20"/>
          <w:shd w:fill="FFFFFF" w:val="clear"/>
        </w:rPr>
        <w:t>A parton várják a hattyú énekét, a hattyúdalt.</w:t>
      </w:r>
      <w:r>
        <w:rPr>
          <w:rFonts w:cs="Arial" w:ascii="Arial" w:hAnsi="Arial"/>
          <w:i/>
          <w:sz w:val="20"/>
          <w:szCs w:val="20"/>
        </w:rPr>
        <w:br/>
      </w:r>
      <w:r>
        <w:rPr>
          <w:rFonts w:cs="Arial" w:ascii="Arial" w:hAnsi="Arial"/>
          <w:i/>
          <w:sz w:val="20"/>
          <w:szCs w:val="20"/>
          <w:shd w:fill="FFFFFF" w:val="clear"/>
        </w:rPr>
        <w:t>Tátogtam némán.</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Rendben van, hattyú, mától</w:t>
      </w:r>
      <w:r>
        <w:rPr>
          <w:rFonts w:cs="Arial" w:ascii="Arial" w:hAnsi="Arial"/>
          <w:i/>
          <w:sz w:val="20"/>
          <w:szCs w:val="20"/>
        </w:rPr>
        <w:br/>
      </w:r>
      <w:r>
        <w:rPr>
          <w:rFonts w:cs="Arial" w:ascii="Arial" w:hAnsi="Arial"/>
          <w:i/>
          <w:sz w:val="20"/>
          <w:szCs w:val="20"/>
          <w:shd w:fill="FFFFFF" w:val="clear"/>
        </w:rPr>
        <w:t>ismét a régi minden</w:t>
      </w:r>
      <w:r>
        <w:rPr>
          <w:rFonts w:cs="Arial" w:ascii="Arial" w:hAnsi="Arial"/>
          <w:i/>
          <w:sz w:val="20"/>
          <w:szCs w:val="20"/>
        </w:rPr>
        <w:br/>
      </w:r>
      <w:r>
        <w:rPr>
          <w:rFonts w:cs="Arial" w:ascii="Arial" w:hAnsi="Arial"/>
          <w:i/>
          <w:sz w:val="20"/>
          <w:szCs w:val="20"/>
          <w:shd w:fill="FFFFFF" w:val="clear"/>
        </w:rPr>
        <w:t>és minden megy magától,</w:t>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eastAsia="Times New Roman" w:cs="Arial" w:ascii="Arial" w:hAnsi="Arial"/>
          <w:i/>
          <w:sz w:val="20"/>
          <w:szCs w:val="20"/>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i/>
          <w:i/>
          <w:sz w:val="20"/>
          <w:szCs w:val="20"/>
          <w:lang w:eastAsia="hu-HU"/>
        </w:rPr>
      </w:pPr>
      <w:r>
        <w:rPr>
          <w:rFonts w:cs="Arial" w:ascii="Arial" w:hAnsi="Arial"/>
          <w:i/>
          <w:sz w:val="20"/>
          <w:szCs w:val="20"/>
          <w:shd w:fill="FFFFFF" w:val="clear"/>
        </w:rPr>
        <w:t>én hattyúd lennék</w:t>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Fonts w:eastAsia="Times New Roman" w:cs="Arial" w:ascii="Arial" w:hAnsi="Arial"/>
          <w:color w:val="222222"/>
          <w:lang w:eastAsia="hu-HU"/>
        </w:rPr>
      </w:r>
    </w:p>
    <w:p>
      <w:pPr>
        <w:pStyle w:val="Normal"/>
        <w:shd w:val="clear" w:color="auto" w:fill="FFFFFF"/>
        <w:tabs>
          <w:tab w:val="clear" w:pos="708"/>
          <w:tab w:val="left" w:pos="3750" w:leader="none"/>
        </w:tabs>
        <w:spacing w:lineRule="auto" w:line="240" w:before="0" w:after="0"/>
        <w:rPr>
          <w:rFonts w:ascii="Arial" w:hAnsi="Arial" w:eastAsia="Times New Roman" w:cs="Arial"/>
          <w:color w:val="222222"/>
          <w:lang w:eastAsia="hu-HU"/>
        </w:rPr>
      </w:pPr>
      <w:r>
        <w:rPr/>
      </w:r>
    </w:p>
    <w:sectPr>
      <w:endnotePr>
        <w:numFmt w:val="chicago"/>
      </w:endnotePr>
      <w:type w:val="continuous"/>
      <w:pgSz w:w="11906" w:h="16838"/>
      <w:pgMar w:left="1417" w:right="1417" w:gutter="0" w:header="0" w:top="1417" w:footer="0" w:bottom="1417"/>
      <w:formProt w:val="false"/>
      <w:textDirection w:val="lrTb"/>
      <w:docGrid w:type="default" w:linePitch="312" w:charSpace="42949652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spacing w:lineRule="auto" w:line="240" w:before="0" w:after="0"/>
        <w:rPr>
          <w:rFonts w:ascii="Arial" w:hAnsi="Arial" w:cs="Arial"/>
          <w:sz w:val="16"/>
          <w:szCs w:val="16"/>
        </w:rPr>
      </w:pPr>
      <w:r>
        <w:rPr>
          <w:rStyle w:val="Vgjegyzetkarakterek"/>
        </w:rPr>
        <w:endnoteRef/>
      </w:r>
      <w:r>
        <w:rPr/>
        <w:t xml:space="preserve"> </w:t>
      </w:r>
      <w:r>
        <w:rPr>
          <w:rFonts w:cs="Arial" w:ascii="Arial" w:hAnsi="Arial"/>
          <w:sz w:val="16"/>
          <w:szCs w:val="16"/>
        </w:rPr>
        <w:t>Talált vers Szőcs Géza verssoraiból:</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1987 „Rómeó és Júlia”</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1987 (Meditáció a hattyúdalról)</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2017 A dakota látogatása</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2003 A Poprád Podolinnál írása közben</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2010 Ballada és környéke</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1977 Beleskelődni egy pipacson</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2012 Ludas Matyi, bevezető</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1997 Szirén</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1987 Táviratok</w:t>
      </w:r>
    </w:p>
    <w:p>
      <w:pPr>
        <w:pStyle w:val="Normal"/>
        <w:spacing w:lineRule="auto" w:line="240" w:before="0" w:after="0"/>
        <w:rPr>
          <w:rFonts w:ascii="Arial" w:hAnsi="Arial" w:eastAsia="Times New Roman" w:cs="Arial"/>
          <w:color w:val="1C1E21"/>
          <w:sz w:val="16"/>
          <w:szCs w:val="16"/>
          <w:lang w:eastAsia="hu-HU"/>
        </w:rPr>
      </w:pPr>
      <w:r>
        <w:rPr>
          <w:rFonts w:eastAsia="Times New Roman" w:cs="Arial" w:ascii="Arial" w:hAnsi="Arial"/>
          <w:color w:val="1C1E21"/>
          <w:sz w:val="16"/>
          <w:szCs w:val="16"/>
          <w:lang w:eastAsia="hu-HU"/>
        </w:rPr>
        <w:t>2015 Utazás</w:t>
      </w:r>
    </w:p>
    <w:p>
      <w:pPr>
        <w:pStyle w:val="Vgjegyzet"/>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 w:name="Nirmala UI">
    <w:charset w:val="ee"/>
    <w:family w:val="roman"/>
    <w:pitch w:val="variable"/>
  </w:font>
</w:fonts>
</file>

<file path=word/settings.xml><?xml version="1.0" encoding="utf-8"?>
<w:settings xmlns:w="http://schemas.openxmlformats.org/wordprocessingml/2006/main">
  <w:zoom w:percent="110"/>
  <w:defaultTabStop w:val="708"/>
  <w:autoHyphenation w:val="true"/>
  <w:endnotePr>
    <w:numFmt w:val="chicago"/>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Cmsor1">
    <w:name w:val="Heading 1"/>
    <w:basedOn w:val="Normal"/>
    <w:link w:val="Cmsor1Char"/>
    <w:uiPriority w:val="9"/>
    <w:qFormat/>
    <w:rsid w:val="00b96254"/>
    <w:pPr>
      <w:spacing w:lineRule="auto" w:line="240" w:beforeAutospacing="1" w:afterAutospacing="1"/>
      <w:outlineLvl w:val="0"/>
    </w:pPr>
    <w:rPr>
      <w:rFonts w:ascii="Times New Roman" w:hAnsi="Times New Roman" w:eastAsia="Times New Roman" w:cs="Times New Roman"/>
      <w:b/>
      <w:bCs/>
      <w:kern w:val="2"/>
      <w:sz w:val="48"/>
      <w:szCs w:val="48"/>
      <w:lang w:eastAsia="hu-HU"/>
    </w:rPr>
  </w:style>
  <w:style w:type="character" w:styleId="DefaultParagraphFont" w:default="1">
    <w:name w:val="Default Paragraph Font"/>
    <w:uiPriority w:val="1"/>
    <w:semiHidden/>
    <w:unhideWhenUsed/>
    <w:qFormat/>
    <w:rPr/>
  </w:style>
  <w:style w:type="character" w:styleId="Hangslyozs">
    <w:name w:val="Hangsúlyozás"/>
    <w:basedOn w:val="DefaultParagraphFont"/>
    <w:uiPriority w:val="20"/>
    <w:qFormat/>
    <w:rsid w:val="00eb1e12"/>
    <w:rPr>
      <w:i/>
      <w:iCs/>
    </w:rPr>
  </w:style>
  <w:style w:type="character" w:styleId="Textexposedshow" w:customStyle="1">
    <w:name w:val="text_exposed_show"/>
    <w:basedOn w:val="DefaultParagraphFont"/>
    <w:qFormat/>
    <w:rsid w:val="00930a68"/>
    <w:rPr/>
  </w:style>
  <w:style w:type="character" w:styleId="Internethivatkozs">
    <w:name w:val="Internet-hivatkozás"/>
    <w:basedOn w:val="DefaultParagraphFont"/>
    <w:uiPriority w:val="99"/>
    <w:unhideWhenUsed/>
    <w:rsid w:val="00235bcf"/>
    <w:rPr>
      <w:color w:val="0000FF"/>
      <w:u w:val="single"/>
    </w:rPr>
  </w:style>
  <w:style w:type="character" w:styleId="HTMLkntformzottChar" w:customStyle="1">
    <w:name w:val="HTML-ként formázott Char"/>
    <w:basedOn w:val="DefaultParagraphFont"/>
    <w:link w:val="HTML-kntformzott"/>
    <w:uiPriority w:val="99"/>
    <w:semiHidden/>
    <w:qFormat/>
    <w:rsid w:val="003e65b5"/>
    <w:rPr>
      <w:rFonts w:ascii="Courier New" w:hAnsi="Courier New" w:eastAsia="Times New Roman" w:cs="Courier New"/>
      <w:sz w:val="20"/>
      <w:szCs w:val="20"/>
      <w:lang w:eastAsia="hu-HU"/>
    </w:rPr>
  </w:style>
  <w:style w:type="character" w:styleId="Cmsor1Char" w:customStyle="1">
    <w:name w:val="Címsor 1 Char"/>
    <w:basedOn w:val="DefaultParagraphFont"/>
    <w:link w:val="Cmsor1"/>
    <w:uiPriority w:val="9"/>
    <w:qFormat/>
    <w:rsid w:val="00b96254"/>
    <w:rPr>
      <w:rFonts w:ascii="Times New Roman" w:hAnsi="Times New Roman" w:eastAsia="Times New Roman" w:cs="Times New Roman"/>
      <w:b/>
      <w:bCs/>
      <w:kern w:val="2"/>
      <w:sz w:val="48"/>
      <w:szCs w:val="48"/>
      <w:lang w:eastAsia="hu-HU"/>
    </w:rPr>
  </w:style>
  <w:style w:type="character" w:styleId="Appleconvertedspace" w:customStyle="1">
    <w:name w:val="apple-converted-space"/>
    <w:basedOn w:val="DefaultParagraphFont"/>
    <w:qFormat/>
    <w:rsid w:val="0006313c"/>
    <w:rPr/>
  </w:style>
  <w:style w:type="character" w:styleId="Elementinvisible" w:customStyle="1">
    <w:name w:val="element-invisible"/>
    <w:basedOn w:val="DefaultParagraphFont"/>
    <w:qFormat/>
    <w:rsid w:val="0006313c"/>
    <w:rPr/>
  </w:style>
  <w:style w:type="character" w:styleId="LbjegyzetszvegChar" w:customStyle="1">
    <w:name w:val="Lábjegyzetszöveg Char"/>
    <w:basedOn w:val="DefaultParagraphFont"/>
    <w:link w:val="Lbjegyzetszveg"/>
    <w:uiPriority w:val="99"/>
    <w:semiHidden/>
    <w:qFormat/>
    <w:rsid w:val="00d92bac"/>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d92bac"/>
    <w:rPr>
      <w:vertAlign w:val="superscript"/>
    </w:rPr>
  </w:style>
  <w:style w:type="character" w:styleId="VgjegyzetszvegeChar" w:customStyle="1">
    <w:name w:val="Végjegyzet szövege Char"/>
    <w:basedOn w:val="DefaultParagraphFont"/>
    <w:link w:val="Vgjegyzetszvege"/>
    <w:uiPriority w:val="99"/>
    <w:semiHidden/>
    <w:qFormat/>
    <w:rsid w:val="0006288e"/>
    <w:rPr>
      <w:sz w:val="20"/>
      <w:szCs w:val="20"/>
    </w:rPr>
  </w:style>
  <w:style w:type="character" w:styleId="Vgjegyzethorgony">
    <w:name w:val="Végjegyzet-horgony"/>
    <w:rPr>
      <w:vertAlign w:val="superscript"/>
    </w:rPr>
  </w:style>
  <w:style w:type="character" w:styleId="EndnoteCharacters">
    <w:name w:val="Endnote Characters"/>
    <w:basedOn w:val="DefaultParagraphFont"/>
    <w:uiPriority w:val="99"/>
    <w:semiHidden/>
    <w:unhideWhenUsed/>
    <w:qFormat/>
    <w:rsid w:val="0006288e"/>
    <w:rPr>
      <w:vertAlign w:val="superscript"/>
    </w:rPr>
  </w:style>
  <w:style w:type="character" w:styleId="Lbjegyzetkarakterek">
    <w:name w:val="Lábjegyzet-karakterek"/>
    <w:qFormat/>
    <w:rPr/>
  </w:style>
  <w:style w:type="character" w:styleId="Vgjegyzetkarakterek">
    <w:name w:val="Végjegyzet-karakterek"/>
    <w:qFormat/>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lang w:val="zxx" w:eastAsia="zxx" w:bidi="zxx"/>
    </w:rPr>
  </w:style>
  <w:style w:type="paragraph" w:styleId="ListParagraph">
    <w:name w:val="List Paragraph"/>
    <w:basedOn w:val="Normal"/>
    <w:uiPriority w:val="34"/>
    <w:qFormat/>
    <w:rsid w:val="00fd5c77"/>
    <w:pPr>
      <w:spacing w:before="0" w:after="160"/>
      <w:ind w:left="720" w:hanging="0"/>
      <w:contextualSpacing/>
    </w:pPr>
    <w:rPr/>
  </w:style>
  <w:style w:type="paragraph" w:styleId="NoSpacing">
    <w:name w:val="No Spacing"/>
    <w:uiPriority w:val="1"/>
    <w:qFormat/>
    <w:rsid w:val="00930a6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Gmailmsonospacing" w:customStyle="1">
    <w:name w:val="gmail-msonospacing"/>
    <w:basedOn w:val="Normal"/>
    <w:qFormat/>
    <w:rsid w:val="009b46c0"/>
    <w:pPr>
      <w:spacing w:lineRule="auto" w:line="240" w:beforeAutospacing="1" w:afterAutospacing="1"/>
    </w:pPr>
    <w:rPr>
      <w:rFonts w:ascii="Times New Roman" w:hAnsi="Times New Roman" w:eastAsia="Times New Roman" w:cs="Times New Roman"/>
      <w:sz w:val="24"/>
      <w:szCs w:val="24"/>
      <w:lang w:eastAsia="hu-HU"/>
    </w:rPr>
  </w:style>
  <w:style w:type="paragraph" w:styleId="NormalWeb">
    <w:name w:val="Normal (Web)"/>
    <w:basedOn w:val="Normal"/>
    <w:uiPriority w:val="99"/>
    <w:semiHidden/>
    <w:unhideWhenUsed/>
    <w:qFormat/>
    <w:rsid w:val="003755c6"/>
    <w:pPr>
      <w:spacing w:lineRule="auto" w:line="240" w:beforeAutospacing="1" w:afterAutospacing="1"/>
    </w:pPr>
    <w:rPr>
      <w:rFonts w:ascii="Times New Roman" w:hAnsi="Times New Roman" w:eastAsia="Times New Roman" w:cs="Times New Roman"/>
      <w:sz w:val="24"/>
      <w:szCs w:val="24"/>
      <w:lang w:eastAsia="hu-HU"/>
    </w:rPr>
  </w:style>
  <w:style w:type="paragraph" w:styleId="HTMLPreformatted">
    <w:name w:val="HTML Preformatted"/>
    <w:basedOn w:val="Normal"/>
    <w:link w:val="HTML-kntformzottChar"/>
    <w:uiPriority w:val="99"/>
    <w:semiHidden/>
    <w:unhideWhenUsed/>
    <w:qFormat/>
    <w:rsid w:val="003e65b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hu-HU"/>
    </w:rPr>
  </w:style>
  <w:style w:type="paragraph" w:styleId="Lbjegyzet">
    <w:name w:val="Footnote Text"/>
    <w:basedOn w:val="Normal"/>
    <w:link w:val="LbjegyzetszvegChar"/>
    <w:uiPriority w:val="99"/>
    <w:semiHidden/>
    <w:unhideWhenUsed/>
    <w:rsid w:val="00d92bac"/>
    <w:pPr>
      <w:spacing w:lineRule="auto" w:line="240" w:before="0" w:after="0"/>
    </w:pPr>
    <w:rPr>
      <w:sz w:val="20"/>
      <w:szCs w:val="20"/>
    </w:rPr>
  </w:style>
  <w:style w:type="paragraph" w:styleId="Vgjegyzet">
    <w:name w:val="Endnote Text"/>
    <w:basedOn w:val="Normal"/>
    <w:link w:val="VgjegyzetszvegeChar"/>
    <w:uiPriority w:val="99"/>
    <w:semiHidden/>
    <w:unhideWhenUsed/>
    <w:rsid w:val="0006288e"/>
    <w:pPr>
      <w:spacing w:lineRule="auto" w:line="240" w:before="0" w:after="0"/>
    </w:pPr>
    <w:rPr>
      <w:sz w:val="20"/>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3e65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elyorseg.ma/rovat/vers/szocs-geza-a-setateri-hattyukrol" TargetMode="External"/><Relationship Id="rId3" Type="http://schemas.openxmlformats.org/officeDocument/2006/relationships/hyperlink" Target="https://hu.wikipedia.org/wiki/R&#250;na&#237;r&#225;s" TargetMode="External"/><Relationship Id="rId4" Type="http://schemas.openxmlformats.org/officeDocument/2006/relationships/image" Target="media/image1.jpeg"/><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F1D3-7343-451C-A2DF-7D258825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LibreOffice/7.2.2.2$Windows_X86_64 LibreOffice_project/02b2acce88a210515b4a5bb2e46cbfb63fe97d56</Application>
  <AppVersion>15.0000</AppVersion>
  <Pages>7</Pages>
  <Words>1784</Words>
  <Characters>11064</Characters>
  <CharactersWithSpaces>12801</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2020-11-14T14:45:00Z</dcterms:created>
  <dc:creator>Kőszegi Lajos</dc:creator>
  <dc:description/>
  <dc:language>hu-HU</dc:language>
  <cp:lastModifiedBy>Kőszegi Lajos</cp:lastModifiedBy>
  <dcterms:modified xsi:type="dcterms:W3CDTF">2020-11-19T07:28:00Z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